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731520</wp:posOffset>
            </wp:positionH>
            <wp:positionV relativeFrom="paragraph">
              <wp:posOffset>-251460</wp:posOffset>
            </wp:positionV>
            <wp:extent cx="1700530" cy="103505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>
          <w:color w:val="3465A4"/>
        </w:rPr>
        <w:t xml:space="preserve">                 </w:t>
      </w:r>
    </w:p>
    <w:p>
      <w:pPr>
        <w:pStyle w:val="Normal"/>
        <w:bidi w:val="0"/>
        <w:jc w:val="start"/>
        <w:rPr/>
      </w:pPr>
      <w:r>
        <w:rPr>
          <w:color w:val="3465A4"/>
        </w:rPr>
        <w:t xml:space="preserve">                   </w:t>
      </w:r>
      <w:r>
        <w:rPr>
          <w:color w:val="3465A4"/>
        </w:rPr>
        <w:t>ЗАЩИТНИКИ ОТЕЧЕСТВА</w:t>
      </w:r>
    </w:p>
    <w:p>
      <w:pPr>
        <w:pStyle w:val="Normal"/>
        <w:bidi w:val="0"/>
        <w:ind w:start="709" w:hanging="0"/>
        <w:jc w:val="center"/>
        <w:rPr/>
      </w:pPr>
      <w:r>
        <w:rPr>
          <w:color w:val="auto"/>
        </w:rPr>
        <w:t xml:space="preserve">Полезные  контакты </w:t>
      </w:r>
    </w:p>
    <w:p>
      <w:pPr>
        <w:pStyle w:val="Normal"/>
        <w:bidi w:val="0"/>
        <w:ind w:start="709" w:hanging="0"/>
        <w:jc w:val="center"/>
        <w:rPr/>
      </w:pPr>
      <w:r>
        <w:rPr>
          <w:color w:val="auto"/>
        </w:rPr>
        <w:t>для участников СВО и их семей</w:t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  <w:t>Заместитель главы  администрации — начальник управления социального развития  администрации МО «Новомалыклинский район»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Исхакова Любовь Николаевна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Тел.:8-84-232-2-13-06.</w:t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  <w:t>Заведующий  отделением ОГКУ СЗН Ульяновской области в Новомалыклинском районе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Крымкин Виктор Петрович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Тел.: 8-84-232-2-20-72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Социальный координатор филиала государственного фонда «Защитники  Отечества» поддержки  участников  СВО  по Ульяновской  области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Летюшова Мария Анатольевна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тел. 89278097741</w:t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Военный комиссариат  (г. Димитровград, Мелекесского и Новомалыклинского районов)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8-84-235-2-61-25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Центр  по  рпботе  с  семьями  участников  СВО  г. Димитровград</w:t>
      </w:r>
    </w:p>
    <w:p>
      <w:pPr>
        <w:pStyle w:val="Normal"/>
        <w:bidi w:val="0"/>
        <w:ind w:hanging="0"/>
        <w:jc w:val="start"/>
        <w:rPr/>
      </w:pPr>
      <w:r>
        <w:rPr/>
        <w:tab/>
      </w:r>
      <w:r>
        <w:rPr>
          <w:b/>
          <w:bCs/>
        </w:rPr>
        <w:t>Гаязов Дамир Идрисович</w:t>
      </w:r>
    </w:p>
    <w:p>
      <w:pPr>
        <w:pStyle w:val="Normal"/>
        <w:bidi w:val="0"/>
        <w:ind w:hanging="0"/>
        <w:jc w:val="start"/>
        <w:rPr>
          <w:b/>
          <w:bCs/>
        </w:rPr>
      </w:pPr>
      <w:r>
        <w:rPr>
          <w:b/>
          <w:bCs/>
        </w:rPr>
        <w:tab/>
        <w:t>тел. 8-9272723553</w:t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Страховая кампания</w:t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«Согаз»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88003330888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ОГБОУ «Центр психолого-педагогической, медицинской и социальной помощи»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Колесникова Елена  Анатольевна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8-840235-3-9259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636270</wp:posOffset>
            </wp:positionH>
            <wp:positionV relativeFrom="paragraph">
              <wp:posOffset>-232410</wp:posOffset>
            </wp:positionV>
            <wp:extent cx="1700530" cy="1035050"/>
            <wp:effectExtent l="0" t="0" r="0" b="0"/>
            <wp:wrapSquare wrapText="largest"/>
            <wp:docPr id="2" name="Изображение1 Копия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 Копия 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/>
      </w:pPr>
      <w:r>
        <w:rPr>
          <w:color w:val="3465A4"/>
        </w:rPr>
        <w:t xml:space="preserve">   </w:t>
      </w:r>
      <w:r>
        <w:rPr>
          <w:color w:val="3465A4"/>
        </w:rPr>
        <w:t>ЗАЩИТНИКИ ОТЕЧЕСТВА</w:t>
      </w:r>
    </w:p>
    <w:p>
      <w:pPr>
        <w:pStyle w:val="Normal"/>
        <w:bidi w:val="0"/>
        <w:ind w:start="709" w:hanging="0"/>
        <w:jc w:val="center"/>
        <w:rPr>
          <w:color w:val="auto"/>
        </w:rPr>
      </w:pPr>
      <w:r>
        <w:rPr>
          <w:color w:val="auto"/>
        </w:rPr>
        <w:t xml:space="preserve">Полезные  контакты </w:t>
      </w:r>
    </w:p>
    <w:p>
      <w:pPr>
        <w:pStyle w:val="Normal"/>
        <w:bidi w:val="0"/>
        <w:ind w:start="709" w:hanging="0"/>
        <w:jc w:val="center"/>
        <w:rPr/>
      </w:pPr>
      <w:r>
        <w:rPr>
          <w:color w:val="auto"/>
        </w:rPr>
        <w:t>для участников СВО и их семей</w:t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  <w:t>Заместитель главы  администрации — начальник управления социального развития  администрации МО «Новомалыклинский район»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Исхакова Любовь Николаевна</w:t>
      </w:r>
    </w:p>
    <w:p>
      <w:pPr>
        <w:pStyle w:val="Normal"/>
        <w:bidi w:val="0"/>
        <w:ind w:start="709" w:hanging="0"/>
        <w:jc w:val="center"/>
        <w:rPr>
          <w:b/>
          <w:bCs/>
        </w:rPr>
      </w:pPr>
      <w:r>
        <w:rPr>
          <w:b/>
          <w:bCs/>
          <w:color w:val="auto"/>
        </w:rPr>
        <w:t>Тел.:8-84-232-2-13-06.</w:t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  <w:t>Заведующий  отделением ОГКУ СЗН Ульяновской области в Новомалыклинском районе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Крымкин Виктор Петрович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Тел.: 8-84-232-2-20-72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Социальный координатор филиала государственного фонда «Защитники  Отечества» поддержки  участников  СВО  по Ульяновской  области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Летюшова Мария Анатольевна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тел. 89278097741</w:t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Военный комиссариат  (г. Димитровград, Мелекесского и Новомалыклинского районов)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8-84-235-2-61-25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Центр  по  рпботе  с  семьями  участников  СВО  г. Димитровград</w:t>
      </w:r>
    </w:p>
    <w:p>
      <w:pPr>
        <w:pStyle w:val="Normal"/>
        <w:bidi w:val="0"/>
        <w:ind w:hanging="0"/>
        <w:jc w:val="start"/>
        <w:rPr/>
      </w:pPr>
      <w:r>
        <w:rPr/>
        <w:tab/>
      </w:r>
      <w:r>
        <w:rPr>
          <w:b/>
          <w:bCs/>
        </w:rPr>
        <w:t>Гаязов Дамир Идрисович</w:t>
      </w:r>
    </w:p>
    <w:p>
      <w:pPr>
        <w:pStyle w:val="Normal"/>
        <w:bidi w:val="0"/>
        <w:ind w:hanging="0"/>
        <w:jc w:val="start"/>
        <w:rPr>
          <w:b/>
          <w:bCs/>
        </w:rPr>
      </w:pPr>
      <w:r>
        <w:rPr>
          <w:b/>
          <w:bCs/>
          <w:color w:val="auto"/>
        </w:rPr>
        <w:tab/>
        <w:t>тел. 8-9272723553</w:t>
      </w:r>
    </w:p>
    <w:p>
      <w:pPr>
        <w:pStyle w:val="Normal"/>
        <w:bidi w:val="0"/>
        <w:ind w:start="709" w:hanging="0"/>
        <w:jc w:val="star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Страховая кампания</w:t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«Согаз»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88003330888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 w:val="false"/>
          <w:bCs w:val="false"/>
        </w:rPr>
      </w:pPr>
      <w:r>
        <w:rPr>
          <w:b w:val="false"/>
          <w:bCs w:val="false"/>
          <w:color w:val="auto"/>
        </w:rPr>
        <w:t>ОГБОУ «Центр психолого-педагогической, медицинской и социальной помощи»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  <w:color w:val="auto"/>
        </w:rPr>
        <w:t>Колесникова Елена  Анатольевна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color w:val="auto"/>
        </w:rPr>
        <w:t>8-840235-3-9259</w:t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709" w:hanging="0"/>
        <w:jc w:val="start"/>
        <w:rPr>
          <w:b/>
          <w:bCs/>
        </w:rPr>
      </w:pPr>
      <w:r>
        <w:rPr/>
      </w:r>
    </w:p>
    <w:sectPr>
      <w:type w:val="continuous"/>
      <w:pgSz w:w="11906" w:h="16838"/>
      <w:pgMar w:left="1134" w:right="677" w:gutter="0" w:header="0" w:top="1134" w:footer="0" w:bottom="1134"/>
      <w:cols w:num="2" w:space="0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LibreOffice/7.5.3.2$Windows_X86_64 LibreOffice_project/9f56dff12ba03b9acd7730a5a481eea045e468f3</Application>
  <AppVersion>15.0000</AppVersion>
  <Pages>2</Pages>
  <Words>190</Words>
  <Characters>1568</Characters>
  <CharactersWithSpaces>1795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2024-06-17T16:57:19Z</dcterms:created>
  <dc:creator/>
  <dc:description/>
  <dc:language>ru-RU</dc:language>
  <cp:lastModifiedBy/>
  <cp:lastPrinted>2025-03-10T14:15:27Z</cp:lastPrinted>
  <dcterms:modified xsi:type="dcterms:W3CDTF">2025-03-10T14:15:32Z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