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E4" w:rsidRDefault="005C7EE4" w:rsidP="005C7EE4">
      <w:pPr>
        <w:pStyle w:val="1"/>
        <w:numPr>
          <w:ilvl w:val="0"/>
          <w:numId w:val="0"/>
        </w:numPr>
        <w:ind w:left="1125" w:hanging="360"/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19050" t="0" r="9525" b="0"/>
            <wp:docPr id="1" name="Рисунок 1" descr="Gerb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M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E4" w:rsidRPr="007A6B34" w:rsidRDefault="005C7EE4" w:rsidP="005C7EE4">
      <w:pPr>
        <w:pStyle w:val="1"/>
        <w:numPr>
          <w:ilvl w:val="0"/>
          <w:numId w:val="0"/>
        </w:numPr>
        <w:ind w:left="1125"/>
        <w:rPr>
          <w:b w:val="0"/>
          <w:sz w:val="32"/>
          <w:szCs w:val="32"/>
        </w:rPr>
      </w:pPr>
      <w:r w:rsidRPr="007A6B34">
        <w:rPr>
          <w:b w:val="0"/>
          <w:sz w:val="32"/>
          <w:szCs w:val="32"/>
        </w:rPr>
        <w:t>АДМИНИСТРАЦИЯ МУНИЦИПАЛЬНОГО ОБРАЗОВАНИЯ «НОВОМАЛЫКЛИНСКИЙ РАЙОН»</w:t>
      </w:r>
    </w:p>
    <w:p w:rsidR="005C7EE4" w:rsidRPr="007A6B34" w:rsidRDefault="005C7EE4" w:rsidP="005C7EE4">
      <w:pPr>
        <w:pStyle w:val="1"/>
        <w:numPr>
          <w:ilvl w:val="0"/>
          <w:numId w:val="0"/>
        </w:numPr>
        <w:ind w:left="1125"/>
        <w:rPr>
          <w:b w:val="0"/>
          <w:sz w:val="32"/>
          <w:szCs w:val="32"/>
        </w:rPr>
      </w:pPr>
      <w:r w:rsidRPr="007A6B34">
        <w:rPr>
          <w:b w:val="0"/>
          <w:sz w:val="32"/>
          <w:szCs w:val="32"/>
        </w:rPr>
        <w:t>УЛЬЯНОВСКОЙ ОБЛАСТИ</w:t>
      </w:r>
    </w:p>
    <w:p w:rsidR="005C7EE4" w:rsidRPr="007A6B34" w:rsidRDefault="005C7EE4" w:rsidP="005C7EE4">
      <w:pPr>
        <w:pStyle w:val="3"/>
        <w:jc w:val="center"/>
        <w:rPr>
          <w:rFonts w:ascii="Times New Roman" w:hAnsi="Times New Roman" w:cs="Times New Roman"/>
          <w:color w:val="auto"/>
          <w:sz w:val="48"/>
          <w:szCs w:val="48"/>
          <w:vertAlign w:val="subscript"/>
        </w:rPr>
      </w:pPr>
      <w:r w:rsidRPr="007A6B34">
        <w:rPr>
          <w:rFonts w:ascii="Times New Roman" w:hAnsi="Times New Roman" w:cs="Times New Roman"/>
          <w:color w:val="auto"/>
          <w:sz w:val="48"/>
          <w:szCs w:val="48"/>
        </w:rPr>
        <w:t xml:space="preserve">     ПОСТАНОВЛЕНИЕ</w:t>
      </w:r>
    </w:p>
    <w:p w:rsidR="005C7EE4" w:rsidRDefault="005C7EE4" w:rsidP="005C7EE4">
      <w:pPr>
        <w:rPr>
          <w:sz w:val="28"/>
        </w:rPr>
      </w:pPr>
    </w:p>
    <w:p w:rsidR="005C7EE4" w:rsidRPr="00EF0F5D" w:rsidRDefault="00254047" w:rsidP="005C7EE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августа 2024</w:t>
      </w:r>
      <w:r w:rsidR="00D922C0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B02C00">
        <w:rPr>
          <w:rFonts w:ascii="Times New Roman" w:hAnsi="Times New Roman" w:cs="Times New Roman"/>
          <w:sz w:val="28"/>
        </w:rPr>
        <w:tab/>
      </w:r>
      <w:r w:rsidR="00B02C00">
        <w:rPr>
          <w:rFonts w:ascii="Times New Roman" w:hAnsi="Times New Roman" w:cs="Times New Roman"/>
          <w:sz w:val="28"/>
        </w:rPr>
        <w:tab/>
      </w:r>
      <w:r w:rsidR="00B02C00">
        <w:rPr>
          <w:rFonts w:ascii="Times New Roman" w:hAnsi="Times New Roman" w:cs="Times New Roman"/>
          <w:sz w:val="28"/>
        </w:rPr>
        <w:tab/>
      </w:r>
      <w:r w:rsidR="00B02C00">
        <w:rPr>
          <w:rFonts w:ascii="Times New Roman" w:hAnsi="Times New Roman" w:cs="Times New Roman"/>
          <w:sz w:val="28"/>
        </w:rPr>
        <w:tab/>
      </w:r>
      <w:r w:rsidR="00B02C00">
        <w:rPr>
          <w:rFonts w:ascii="Times New Roman" w:hAnsi="Times New Roman" w:cs="Times New Roman"/>
          <w:sz w:val="28"/>
        </w:rPr>
        <w:tab/>
      </w:r>
      <w:r w:rsidR="005C7EE4" w:rsidRPr="00EF0F5D">
        <w:rPr>
          <w:rFonts w:ascii="Times New Roman" w:hAnsi="Times New Roman" w:cs="Times New Roman"/>
          <w:sz w:val="28"/>
        </w:rPr>
        <w:t>№</w:t>
      </w:r>
      <w:r w:rsidR="005C7E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581</w:t>
      </w:r>
    </w:p>
    <w:p w:rsidR="005C7EE4" w:rsidRPr="00EF0F5D" w:rsidRDefault="005C7EE4" w:rsidP="005C7EE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0F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F0F5D">
        <w:rPr>
          <w:rFonts w:ascii="Times New Roman" w:hAnsi="Times New Roman" w:cs="Times New Roman"/>
        </w:rPr>
        <w:t xml:space="preserve">   </w:t>
      </w:r>
      <w:r w:rsidR="00B02C00">
        <w:rPr>
          <w:rFonts w:ascii="Times New Roman" w:hAnsi="Times New Roman" w:cs="Times New Roman"/>
        </w:rPr>
        <w:tab/>
      </w:r>
      <w:r w:rsidRPr="00EF0F5D">
        <w:rPr>
          <w:rFonts w:ascii="Times New Roman" w:hAnsi="Times New Roman" w:cs="Times New Roman"/>
        </w:rPr>
        <w:t xml:space="preserve"> Экз.№</w:t>
      </w:r>
      <w:r w:rsidR="00254047">
        <w:rPr>
          <w:rFonts w:ascii="Times New Roman" w:hAnsi="Times New Roman" w:cs="Times New Roman"/>
        </w:rPr>
        <w:t>0</w:t>
      </w:r>
    </w:p>
    <w:p w:rsidR="005C7EE4" w:rsidRDefault="005C7EE4" w:rsidP="005C7EE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5C7EE4" w:rsidRPr="00587F0A" w:rsidRDefault="00587F0A" w:rsidP="005C7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7F0A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4B78A8">
        <w:rPr>
          <w:rFonts w:ascii="Times New Roman" w:hAnsi="Times New Roman" w:cs="Times New Roman"/>
          <w:bCs/>
          <w:sz w:val="28"/>
          <w:szCs w:val="28"/>
        </w:rPr>
        <w:t xml:space="preserve">изменений  </w:t>
      </w:r>
      <w:r w:rsidRPr="00587F0A">
        <w:rPr>
          <w:rFonts w:ascii="Times New Roman" w:hAnsi="Times New Roman" w:cs="Times New Roman"/>
          <w:bCs/>
          <w:sz w:val="28"/>
          <w:szCs w:val="28"/>
        </w:rPr>
        <w:t xml:space="preserve"> в постановление</w:t>
      </w:r>
    </w:p>
    <w:p w:rsidR="00587F0A" w:rsidRPr="00587F0A" w:rsidRDefault="00587F0A" w:rsidP="005C7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87F0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gramStart"/>
      <w:r w:rsidRPr="00587F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587F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7F0A" w:rsidRPr="00587F0A" w:rsidRDefault="00587F0A" w:rsidP="005C7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87F0A">
        <w:rPr>
          <w:rFonts w:ascii="Times New Roman" w:hAnsi="Times New Roman" w:cs="Times New Roman"/>
          <w:bCs/>
          <w:sz w:val="28"/>
          <w:szCs w:val="28"/>
        </w:rPr>
        <w:t>бразования «Новомалыклинский район»</w:t>
      </w:r>
    </w:p>
    <w:p w:rsidR="00587F0A" w:rsidRPr="00587F0A" w:rsidRDefault="00587F0A" w:rsidP="005C7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7F0A">
        <w:rPr>
          <w:rFonts w:ascii="Times New Roman" w:hAnsi="Times New Roman" w:cs="Times New Roman"/>
          <w:bCs/>
          <w:sz w:val="28"/>
          <w:szCs w:val="28"/>
        </w:rPr>
        <w:t>№549 от 29.09.2021 года</w:t>
      </w:r>
    </w:p>
    <w:p w:rsidR="005C7EE4" w:rsidRPr="008F05B9" w:rsidRDefault="005C7EE4" w:rsidP="005C7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EE4" w:rsidRPr="008F05B9" w:rsidRDefault="005C7EE4" w:rsidP="005C7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8F05B9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8F05B9">
        <w:rPr>
          <w:rFonts w:ascii="Times New Roman" w:hAnsi="Times New Roman" w:cs="Times New Roman"/>
          <w:bCs/>
          <w:sz w:val="28"/>
          <w:szCs w:val="28"/>
        </w:rPr>
        <w:br/>
        <w:t>№ 209-ФЗ «О развитии малого и среднего предпринимательства в Российской Федерации», у</w:t>
      </w:r>
      <w:r w:rsidRPr="008F05B9">
        <w:rPr>
          <w:rFonts w:ascii="Times New Roman" w:hAnsi="Times New Roman" w:cs="Times New Roman"/>
          <w:sz w:val="28"/>
          <w:szCs w:val="28"/>
        </w:rPr>
        <w:t>лучшения условий для развития малого и среднего предпринимательства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Новомалыклинский</w:t>
      </w:r>
      <w:r w:rsidRPr="008F05B9">
        <w:rPr>
          <w:rFonts w:ascii="Times New Roman" w:hAnsi="Times New Roman" w:cs="Times New Roman"/>
          <w:sz w:val="28"/>
          <w:szCs w:val="28"/>
        </w:rPr>
        <w:t xml:space="preserve"> район» Ульяновской области, в соответствии с Федеральным </w:t>
      </w:r>
      <w:hyperlink r:id="rId6" w:history="1">
        <w:r w:rsidRPr="004B78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F05B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Новомалыклинский</w:t>
      </w:r>
      <w:r w:rsidRPr="008F05B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«Новомалыклинский район» от 01.06.2021 №313 «Об утверждении Порядка </w:t>
      </w:r>
      <w:r w:rsidRPr="008F05B9">
        <w:rPr>
          <w:rFonts w:ascii="Times New Roman" w:hAnsi="Times New Roman" w:cs="Times New Roman"/>
          <w:sz w:val="28"/>
          <w:szCs w:val="28"/>
        </w:rPr>
        <w:t xml:space="preserve">формирования, ведения, </w:t>
      </w:r>
      <w:proofErr w:type="gramStart"/>
      <w:r w:rsidRPr="008F05B9">
        <w:rPr>
          <w:rFonts w:ascii="Times New Roman" w:hAnsi="Times New Roman" w:cs="Times New Roman"/>
          <w:sz w:val="28"/>
          <w:szCs w:val="28"/>
        </w:rPr>
        <w:t>ежегодного дополнения  и опубликования Перечня</w:t>
      </w:r>
      <w:r w:rsidRPr="008F05B9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8F05B9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8F05B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Новомалыклинский</w:t>
      </w:r>
      <w:r w:rsidRPr="008F05B9">
        <w:rPr>
          <w:rFonts w:ascii="Times New Roman" w:hAnsi="Times New Roman" w:cs="Times New Roman"/>
          <w:bCs/>
          <w:sz w:val="28"/>
          <w:szCs w:val="28"/>
        </w:rPr>
        <w:t xml:space="preserve"> район» Ульяновской области</w:t>
      </w:r>
      <w:r w:rsidRPr="008F05B9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в пользование </w:t>
      </w:r>
      <w:r w:rsidRPr="006A1902">
        <w:rPr>
          <w:rFonts w:ascii="PT Astra Serif" w:hAnsi="PT Astra Serif"/>
          <w:bCs/>
          <w:sz w:val="28"/>
          <w:szCs w:val="28"/>
        </w:rPr>
        <w:t>субъектам малого и среднего пред</w:t>
      </w:r>
      <w:r>
        <w:rPr>
          <w:rFonts w:ascii="PT Astra Serif" w:hAnsi="PT Astra Serif"/>
          <w:bCs/>
          <w:sz w:val="28"/>
          <w:szCs w:val="28"/>
        </w:rPr>
        <w:t xml:space="preserve">принимательства, </w:t>
      </w:r>
      <w:r w:rsidRPr="006A1902">
        <w:rPr>
          <w:rFonts w:ascii="PT Astra Serif" w:hAnsi="PT Astra Serif"/>
          <w:bCs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ascii="PT Astra Serif" w:hAnsi="PT Astra Serif"/>
          <w:bCs/>
          <w:sz w:val="28"/>
          <w:szCs w:val="28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8F0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4B78A8" w:rsidRPr="004B78A8" w:rsidRDefault="005C7EE4" w:rsidP="005C7E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587F0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B78A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87F0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«Новомалыклинский район» от 29.09.2021 №549 «Об утверждении перечня</w:t>
      </w:r>
      <w:r w:rsidRPr="008F05B9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8F05B9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8F05B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Новомалыклинский</w:t>
      </w:r>
      <w:r w:rsidRPr="008F05B9">
        <w:rPr>
          <w:rFonts w:ascii="Times New Roman" w:hAnsi="Times New Roman" w:cs="Times New Roman"/>
          <w:bCs/>
          <w:sz w:val="28"/>
          <w:szCs w:val="28"/>
        </w:rPr>
        <w:t xml:space="preserve"> район» Ульяновской области</w:t>
      </w:r>
      <w:r w:rsidRPr="008F05B9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в пользование </w:t>
      </w:r>
      <w:r w:rsidRPr="006A1902">
        <w:rPr>
          <w:rFonts w:ascii="PT Astra Serif" w:hAnsi="PT Astra Serif"/>
          <w:bCs/>
          <w:sz w:val="28"/>
          <w:szCs w:val="28"/>
        </w:rPr>
        <w:t>субъектам малого и среднего пред</w:t>
      </w:r>
      <w:r>
        <w:rPr>
          <w:rFonts w:ascii="PT Astra Serif" w:hAnsi="PT Astra Serif"/>
          <w:bCs/>
          <w:sz w:val="28"/>
          <w:szCs w:val="28"/>
        </w:rPr>
        <w:t xml:space="preserve">принимательства, </w:t>
      </w:r>
      <w:r w:rsidRPr="006A1902">
        <w:rPr>
          <w:rFonts w:ascii="PT Astra Serif" w:hAnsi="PT Astra Serif"/>
          <w:bCs/>
          <w:sz w:val="28"/>
          <w:szCs w:val="28"/>
        </w:rPr>
        <w:t xml:space="preserve">организациям, образующим инфраструктуру поддержки субъектов малого и </w:t>
      </w:r>
      <w:r w:rsidRPr="006A1902">
        <w:rPr>
          <w:rFonts w:ascii="PT Astra Serif" w:hAnsi="PT Astra Serif"/>
          <w:bCs/>
          <w:sz w:val="28"/>
          <w:szCs w:val="28"/>
        </w:rPr>
        <w:lastRenderedPageBreak/>
        <w:t>среднего предпринимательства</w:t>
      </w:r>
      <w:r>
        <w:rPr>
          <w:rFonts w:ascii="PT Astra Serif" w:hAnsi="PT Astra Serif"/>
          <w:bCs/>
          <w:sz w:val="28"/>
          <w:szCs w:val="28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87F0A">
        <w:rPr>
          <w:rFonts w:ascii="PT Astra Serif" w:hAnsi="PT Astra Serif"/>
          <w:bCs/>
          <w:sz w:val="28"/>
          <w:szCs w:val="28"/>
        </w:rPr>
        <w:t>, дополнив приложение №1 пункт</w:t>
      </w:r>
      <w:r w:rsidR="003B546F">
        <w:rPr>
          <w:rFonts w:ascii="PT Astra Serif" w:hAnsi="PT Astra Serif"/>
          <w:bCs/>
          <w:sz w:val="28"/>
          <w:szCs w:val="28"/>
        </w:rPr>
        <w:t>ами</w:t>
      </w:r>
      <w:r w:rsidR="00587F0A">
        <w:rPr>
          <w:rFonts w:ascii="PT Astra Serif" w:hAnsi="PT Astra Serif"/>
          <w:bCs/>
          <w:sz w:val="28"/>
          <w:szCs w:val="28"/>
        </w:rPr>
        <w:t xml:space="preserve"> №</w:t>
      </w:r>
      <w:r w:rsidR="003B546F">
        <w:rPr>
          <w:rFonts w:ascii="PT Astra Serif" w:hAnsi="PT Astra Serif"/>
          <w:bCs/>
          <w:sz w:val="28"/>
          <w:szCs w:val="28"/>
        </w:rPr>
        <w:t>1</w:t>
      </w:r>
      <w:r w:rsidR="003B6A3A">
        <w:rPr>
          <w:rFonts w:ascii="PT Astra Serif" w:hAnsi="PT Astra Serif"/>
          <w:bCs/>
          <w:sz w:val="28"/>
          <w:szCs w:val="28"/>
        </w:rPr>
        <w:t>2</w:t>
      </w:r>
      <w:r w:rsidR="003B546F">
        <w:rPr>
          <w:rFonts w:ascii="PT Astra Serif" w:hAnsi="PT Astra Serif"/>
          <w:bCs/>
          <w:sz w:val="28"/>
          <w:szCs w:val="28"/>
        </w:rPr>
        <w:t xml:space="preserve"> и №1</w:t>
      </w:r>
      <w:r w:rsidR="003B6A3A">
        <w:rPr>
          <w:rFonts w:ascii="PT Astra Serif" w:hAnsi="PT Astra Serif"/>
          <w:bCs/>
          <w:sz w:val="28"/>
          <w:szCs w:val="28"/>
        </w:rPr>
        <w:t>3</w:t>
      </w:r>
      <w:r w:rsidR="003B546F">
        <w:rPr>
          <w:rFonts w:ascii="PT Astra Serif" w:hAnsi="PT Astra Serif"/>
          <w:bCs/>
          <w:sz w:val="28"/>
          <w:szCs w:val="28"/>
        </w:rPr>
        <w:t xml:space="preserve"> </w:t>
      </w:r>
      <w:r w:rsidR="004B78A8">
        <w:rPr>
          <w:rFonts w:ascii="PT Astra Serif" w:hAnsi="PT Astra Serif"/>
          <w:bCs/>
          <w:sz w:val="28"/>
          <w:szCs w:val="28"/>
        </w:rPr>
        <w:t>следующего содержания: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561"/>
        <w:gridCol w:w="2275"/>
        <w:gridCol w:w="1701"/>
        <w:gridCol w:w="1701"/>
        <w:gridCol w:w="567"/>
        <w:gridCol w:w="850"/>
        <w:gridCol w:w="2126"/>
      </w:tblGrid>
      <w:tr w:rsidR="003B6A3A" w:rsidTr="001379FD">
        <w:trPr>
          <w:trHeight w:val="12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B6A3A" w:rsidRPr="003B6A3A" w:rsidRDefault="003B6A3A" w:rsidP="003B6A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B6A3A" w:rsidRDefault="003B6A3A" w:rsidP="007162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Ульяновская область, </w:t>
            </w:r>
            <w:proofErr w:type="spellStart"/>
            <w:r w:rsidRPr="003B6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Новомалыклинский</w:t>
            </w:r>
            <w:proofErr w:type="spellEnd"/>
            <w:r w:rsidRPr="003B6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Александровка, улица Центральная, д.6</w:t>
            </w:r>
          </w:p>
          <w:p w:rsidR="001379FD" w:rsidRPr="003B6A3A" w:rsidRDefault="001379FD" w:rsidP="00716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73:10:031703:374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6A3A" w:rsidRPr="003B6A3A" w:rsidRDefault="003B6A3A" w:rsidP="003B5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Помещение №9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6A3A" w:rsidRPr="003B6A3A" w:rsidRDefault="003B6A3A" w:rsidP="00716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Здание социально-бытового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6A3A" w:rsidRPr="003B6A3A" w:rsidRDefault="003B6A3A" w:rsidP="003B6A3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B6A3A" w:rsidRPr="003B6A3A" w:rsidRDefault="003B6A3A" w:rsidP="00716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6A3A" w:rsidRPr="003B6A3A" w:rsidRDefault="003B6A3A" w:rsidP="00716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3B6A3A" w:rsidTr="001379FD">
        <w:trPr>
          <w:trHeight w:val="128"/>
        </w:trPr>
        <w:tc>
          <w:tcPr>
            <w:tcW w:w="561" w:type="dxa"/>
            <w:tcBorders>
              <w:top w:val="single" w:sz="4" w:space="0" w:color="auto"/>
            </w:tcBorders>
          </w:tcPr>
          <w:p w:rsidR="003B6A3A" w:rsidRPr="003B6A3A" w:rsidRDefault="003B6A3A" w:rsidP="00716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3B6A3A" w:rsidRDefault="003B6A3A" w:rsidP="007162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Ульяновская область, </w:t>
            </w:r>
            <w:proofErr w:type="spellStart"/>
            <w:r w:rsidRPr="003B6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Новомалыклинский</w:t>
            </w:r>
            <w:proofErr w:type="spellEnd"/>
            <w:r w:rsidRPr="003B6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 Александровка, улица Центральная, д.6</w:t>
            </w:r>
          </w:p>
          <w:p w:rsidR="001379FD" w:rsidRPr="003B6A3A" w:rsidRDefault="001379FD" w:rsidP="007162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73:10:031703:374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6A3A" w:rsidRPr="003B6A3A" w:rsidRDefault="003B6A3A" w:rsidP="003B5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Помещение №10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6A3A" w:rsidRPr="003B6A3A" w:rsidRDefault="003B6A3A" w:rsidP="00716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Здание социально-бытового назначения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6A3A" w:rsidRPr="003B6A3A" w:rsidRDefault="003B6A3A" w:rsidP="003B6A3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6A3A" w:rsidRPr="003B6A3A" w:rsidRDefault="003B6A3A" w:rsidP="00716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6A3A" w:rsidRPr="003B6A3A" w:rsidRDefault="003B6A3A" w:rsidP="00716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3A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5C7EE4" w:rsidRPr="008F05B9" w:rsidRDefault="004B78A8" w:rsidP="005C7E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7EE4">
        <w:rPr>
          <w:rFonts w:ascii="Times New Roman" w:hAnsi="Times New Roman" w:cs="Times New Roman"/>
          <w:sz w:val="28"/>
          <w:szCs w:val="28"/>
        </w:rPr>
        <w:t>2</w:t>
      </w:r>
      <w:r w:rsidR="005C7EE4" w:rsidRPr="008F05B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</w:t>
      </w:r>
      <w:r w:rsidR="005C7EE4">
        <w:rPr>
          <w:rFonts w:ascii="Times New Roman" w:hAnsi="Times New Roman" w:cs="Times New Roman"/>
          <w:sz w:val="28"/>
          <w:szCs w:val="28"/>
        </w:rPr>
        <w:t xml:space="preserve"> </w:t>
      </w:r>
      <w:r w:rsidR="005C7EE4" w:rsidRPr="00A15A75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 w:rsidR="005C7EE4" w:rsidRPr="00A15A75">
        <w:rPr>
          <w:rFonts w:ascii="Times New Roman" w:hAnsi="Times New Roman" w:cs="Times New Roman"/>
          <w:color w:val="1A1818"/>
          <w:sz w:val="28"/>
          <w:szCs w:val="28"/>
          <w:shd w:val="clear" w:color="auto" w:fill="FFFFFF"/>
        </w:rPr>
        <w:t>на официальном сайте муниципального образования «Новомалыклинский район» в информационно-телек</w:t>
      </w:r>
      <w:r w:rsidR="005C7EE4">
        <w:rPr>
          <w:rFonts w:ascii="Times New Roman" w:hAnsi="Times New Roman" w:cs="Times New Roman"/>
          <w:color w:val="1A1818"/>
          <w:sz w:val="28"/>
          <w:szCs w:val="28"/>
          <w:shd w:val="clear" w:color="auto" w:fill="FFFFFF"/>
        </w:rPr>
        <w:t>оммуникационной сети «Интернет»</w:t>
      </w:r>
      <w:r w:rsidR="005C7EE4" w:rsidRPr="008F05B9">
        <w:rPr>
          <w:rFonts w:ascii="Times New Roman" w:hAnsi="Times New Roman" w:cs="Times New Roman"/>
          <w:sz w:val="28"/>
          <w:szCs w:val="28"/>
        </w:rPr>
        <w:t>.</w:t>
      </w:r>
    </w:p>
    <w:p w:rsidR="005C7EE4" w:rsidRPr="008F05B9" w:rsidRDefault="005C7EE4" w:rsidP="005C7EE4">
      <w:pPr>
        <w:pStyle w:val="22"/>
        <w:spacing w:after="0" w:line="240" w:lineRule="auto"/>
        <w:ind w:right="-62" w:firstLine="567"/>
        <w:jc w:val="both"/>
        <w:rPr>
          <w:rFonts w:ascii="Times New Roman" w:hAnsi="Times New Roman"/>
          <w:sz w:val="28"/>
          <w:szCs w:val="28"/>
        </w:rPr>
      </w:pPr>
      <w:r w:rsidRPr="008F05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8F05B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</w:t>
      </w:r>
      <w:r w:rsidRPr="008F05B9">
        <w:rPr>
          <w:rFonts w:ascii="Times New Roman" w:hAnsi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/>
          <w:sz w:val="28"/>
          <w:szCs w:val="28"/>
        </w:rPr>
        <w:t xml:space="preserve">- начальника Управления экономического и стратегического планирования </w:t>
      </w:r>
      <w:r w:rsidRPr="008F05B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«Новомалыклинский район» Синицину Л. П.</w:t>
      </w:r>
    </w:p>
    <w:p w:rsidR="005C7EE4" w:rsidRPr="008F05B9" w:rsidRDefault="005C7EE4" w:rsidP="005C7EE4">
      <w:pPr>
        <w:pStyle w:val="21"/>
        <w:ind w:firstLine="540"/>
        <w:rPr>
          <w:szCs w:val="28"/>
        </w:rPr>
      </w:pPr>
    </w:p>
    <w:p w:rsidR="005C7EE4" w:rsidRPr="008F05B9" w:rsidRDefault="005C7EE4" w:rsidP="005C7EE4">
      <w:pPr>
        <w:pStyle w:val="21"/>
        <w:ind w:firstLine="540"/>
        <w:rPr>
          <w:szCs w:val="28"/>
        </w:rPr>
      </w:pPr>
    </w:p>
    <w:p w:rsidR="005C7EE4" w:rsidRPr="008F05B9" w:rsidRDefault="005C7EE4" w:rsidP="005C7EE4">
      <w:pPr>
        <w:pStyle w:val="21"/>
        <w:ind w:firstLine="540"/>
        <w:rPr>
          <w:szCs w:val="28"/>
        </w:rPr>
      </w:pPr>
    </w:p>
    <w:p w:rsidR="003B6A3A" w:rsidRPr="003B6A3A" w:rsidRDefault="00B02C00" w:rsidP="003B6A3A">
      <w:pPr>
        <w:pStyle w:val="a8"/>
        <w:rPr>
          <w:rFonts w:ascii="Times New Roman" w:hAnsi="Times New Roman" w:cs="Times New Roman"/>
          <w:sz w:val="28"/>
          <w:szCs w:val="28"/>
        </w:rPr>
      </w:pPr>
      <w:r w:rsidRPr="003B6A3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3B6A3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B6A3A">
        <w:rPr>
          <w:rFonts w:ascii="Times New Roman" w:hAnsi="Times New Roman" w:cs="Times New Roman"/>
          <w:sz w:val="28"/>
          <w:szCs w:val="28"/>
        </w:rPr>
        <w:tab/>
      </w:r>
    </w:p>
    <w:p w:rsidR="00B02C00" w:rsidRPr="003B6A3A" w:rsidRDefault="00B02C00" w:rsidP="003B6A3A">
      <w:pPr>
        <w:pStyle w:val="a8"/>
        <w:rPr>
          <w:rFonts w:ascii="Times New Roman" w:hAnsi="Times New Roman" w:cs="Times New Roman"/>
          <w:sz w:val="28"/>
          <w:szCs w:val="28"/>
        </w:rPr>
      </w:pPr>
      <w:r w:rsidRPr="003B6A3A">
        <w:rPr>
          <w:rFonts w:ascii="Times New Roman" w:hAnsi="Times New Roman" w:cs="Times New Roman"/>
          <w:sz w:val="28"/>
          <w:szCs w:val="28"/>
        </w:rPr>
        <w:t>образования  «</w:t>
      </w:r>
      <w:proofErr w:type="spellStart"/>
      <w:r w:rsidRPr="003B6A3A"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 w:rsidR="003B6A3A">
        <w:rPr>
          <w:rFonts w:ascii="Times New Roman" w:hAnsi="Times New Roman" w:cs="Times New Roman"/>
          <w:sz w:val="28"/>
          <w:szCs w:val="28"/>
        </w:rPr>
        <w:t xml:space="preserve"> район»                        С</w:t>
      </w:r>
      <w:r w:rsidRPr="003B6A3A">
        <w:rPr>
          <w:rFonts w:ascii="Times New Roman" w:hAnsi="Times New Roman" w:cs="Times New Roman"/>
          <w:sz w:val="28"/>
          <w:szCs w:val="28"/>
        </w:rPr>
        <w:t xml:space="preserve">.Д. </w:t>
      </w:r>
      <w:proofErr w:type="spellStart"/>
      <w:r w:rsidR="003B6A3A">
        <w:rPr>
          <w:rFonts w:ascii="Times New Roman" w:hAnsi="Times New Roman" w:cs="Times New Roman"/>
          <w:sz w:val="28"/>
          <w:szCs w:val="28"/>
        </w:rPr>
        <w:t>Катиркина</w:t>
      </w:r>
      <w:proofErr w:type="spellEnd"/>
      <w:r w:rsidRPr="003B6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C00" w:rsidRDefault="00B02C00" w:rsidP="00B02C00">
      <w:pPr>
        <w:rPr>
          <w:sz w:val="28"/>
          <w:szCs w:val="28"/>
        </w:rPr>
      </w:pPr>
    </w:p>
    <w:p w:rsidR="005C7EE4" w:rsidRPr="008F05B9" w:rsidRDefault="005C7EE4" w:rsidP="005C7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5B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F05B9">
        <w:rPr>
          <w:rFonts w:ascii="Times New Roman" w:hAnsi="Times New Roman" w:cs="Times New Roman"/>
          <w:sz w:val="28"/>
          <w:szCs w:val="28"/>
        </w:rPr>
        <w:tab/>
      </w:r>
      <w:r w:rsidRPr="008F05B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5C7EE4" w:rsidRPr="008F05B9" w:rsidRDefault="005C7EE4" w:rsidP="005C7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6E36" w:rsidRDefault="000D6E36"/>
    <w:p w:rsidR="004B78A8" w:rsidRDefault="004B78A8"/>
    <w:p w:rsidR="004B78A8" w:rsidRDefault="004B78A8"/>
    <w:p w:rsidR="004B78A8" w:rsidRDefault="004B78A8"/>
    <w:p w:rsidR="004B78A8" w:rsidRDefault="004B78A8"/>
    <w:p w:rsidR="001379FD" w:rsidRDefault="001379FD"/>
    <w:sectPr w:rsidR="001379FD" w:rsidSect="000D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F2"/>
    <w:multiLevelType w:val="multilevel"/>
    <w:tmpl w:val="B4BC0968"/>
    <w:lvl w:ilvl="0">
      <w:start w:val="1"/>
      <w:numFmt w:val="decimal"/>
      <w:pStyle w:val="1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7EE4"/>
    <w:rsid w:val="000D6E36"/>
    <w:rsid w:val="000D6F8D"/>
    <w:rsid w:val="000E67D8"/>
    <w:rsid w:val="001379FD"/>
    <w:rsid w:val="00195298"/>
    <w:rsid w:val="001B69D4"/>
    <w:rsid w:val="001D7752"/>
    <w:rsid w:val="00254047"/>
    <w:rsid w:val="003B546F"/>
    <w:rsid w:val="003B6A3A"/>
    <w:rsid w:val="004201A6"/>
    <w:rsid w:val="004B78A8"/>
    <w:rsid w:val="00587F0A"/>
    <w:rsid w:val="005C7EE4"/>
    <w:rsid w:val="00627320"/>
    <w:rsid w:val="00683E93"/>
    <w:rsid w:val="00693EC1"/>
    <w:rsid w:val="006F65F6"/>
    <w:rsid w:val="007A6B34"/>
    <w:rsid w:val="00874A9C"/>
    <w:rsid w:val="008852AC"/>
    <w:rsid w:val="00B02C00"/>
    <w:rsid w:val="00CA2A5B"/>
    <w:rsid w:val="00D922C0"/>
    <w:rsid w:val="00DC03B3"/>
    <w:rsid w:val="00F0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E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C7EE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C7EE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EE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EE4"/>
    <w:rPr>
      <w:rFonts w:ascii="Times New Roman" w:eastAsia="Times New Roman" w:hAnsi="Times New Roman" w:cs="Times New Roman"/>
      <w:b/>
      <w:caps/>
      <w:kern w:val="1"/>
      <w:sz w:val="4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C7EE4"/>
    <w:rPr>
      <w:rFonts w:ascii="Times New Roman" w:eastAsia="Times New Roman" w:hAnsi="Times New Roman" w:cs="Times New Roman"/>
      <w:b/>
      <w:caps/>
      <w:kern w:val="1"/>
      <w:sz w:val="3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C7E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7E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7EE4"/>
    <w:pPr>
      <w:ind w:left="720"/>
      <w:contextualSpacing/>
    </w:pPr>
  </w:style>
  <w:style w:type="paragraph" w:customStyle="1" w:styleId="21">
    <w:name w:val="Основной текст 21"/>
    <w:basedOn w:val="a"/>
    <w:rsid w:val="005C7E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C7EE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C7EE4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4B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B7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6A3A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3B6A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B6A3A"/>
  </w:style>
  <w:style w:type="character" w:styleId="ab">
    <w:name w:val="Emphasis"/>
    <w:basedOn w:val="a0"/>
    <w:qFormat/>
    <w:rsid w:val="003B6A3A"/>
    <w:rPr>
      <w:i/>
      <w:iCs/>
    </w:rPr>
  </w:style>
  <w:style w:type="paragraph" w:customStyle="1" w:styleId="ConsPlusNonformat">
    <w:name w:val="ConsPlusNonformat"/>
    <w:rsid w:val="003B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61179F46314E924976B81F9009020B6A46D1598B0F286A902F0C5E0FeDt8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pc</cp:lastModifiedBy>
  <cp:revision>13</cp:revision>
  <cp:lastPrinted>2024-08-14T05:28:00Z</cp:lastPrinted>
  <dcterms:created xsi:type="dcterms:W3CDTF">2023-09-25T10:14:00Z</dcterms:created>
  <dcterms:modified xsi:type="dcterms:W3CDTF">2024-09-17T09:13:00Z</dcterms:modified>
</cp:coreProperties>
</file>