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E5" w:rsidRPr="004F399E" w:rsidRDefault="00C82CE5" w:rsidP="00C82CE5">
      <w:pPr>
        <w:jc w:val="center"/>
        <w:rPr>
          <w:b/>
          <w:sz w:val="44"/>
          <w:szCs w:val="44"/>
        </w:rPr>
      </w:pPr>
      <w:r w:rsidRPr="004F399E">
        <w:rPr>
          <w:b/>
          <w:sz w:val="44"/>
          <w:szCs w:val="44"/>
        </w:rPr>
        <w:t>ПРОКУРАТУРА</w:t>
      </w:r>
    </w:p>
    <w:p w:rsidR="004F399E" w:rsidRPr="004F399E" w:rsidRDefault="00C82CE5" w:rsidP="00C82CE5">
      <w:pPr>
        <w:jc w:val="center"/>
        <w:rPr>
          <w:b/>
          <w:sz w:val="44"/>
          <w:szCs w:val="44"/>
        </w:rPr>
      </w:pPr>
      <w:r w:rsidRPr="004F399E">
        <w:rPr>
          <w:b/>
          <w:sz w:val="44"/>
          <w:szCs w:val="44"/>
        </w:rPr>
        <w:t xml:space="preserve">НОВОМАЛЫКЛИНСКОГО РАЙОНА </w:t>
      </w:r>
    </w:p>
    <w:p w:rsidR="00C82CE5" w:rsidRPr="004F399E" w:rsidRDefault="00C82CE5" w:rsidP="00C82CE5">
      <w:pPr>
        <w:jc w:val="center"/>
        <w:rPr>
          <w:b/>
          <w:sz w:val="96"/>
          <w:szCs w:val="96"/>
        </w:rPr>
      </w:pPr>
      <w:r w:rsidRPr="004F399E">
        <w:rPr>
          <w:b/>
          <w:sz w:val="96"/>
          <w:szCs w:val="96"/>
        </w:rPr>
        <w:t>ИНФОРМИРУЕТ</w:t>
      </w:r>
    </w:p>
    <w:p w:rsidR="00C82CE5" w:rsidRDefault="00C82CE5" w:rsidP="00636EC9">
      <w:pPr>
        <w:jc w:val="center"/>
        <w:rPr>
          <w:b/>
          <w:sz w:val="40"/>
          <w:szCs w:val="40"/>
        </w:rPr>
      </w:pPr>
    </w:p>
    <w:p w:rsidR="004F399E" w:rsidRDefault="00AD2F3B" w:rsidP="004F399E">
      <w:pPr>
        <w:jc w:val="center"/>
        <w:rPr>
          <w:b/>
          <w:sz w:val="40"/>
          <w:szCs w:val="40"/>
        </w:rPr>
      </w:pPr>
      <w:r w:rsidRPr="00AD2F3B">
        <w:rPr>
          <w:b/>
          <w:sz w:val="40"/>
          <w:szCs w:val="40"/>
        </w:rPr>
        <w:t xml:space="preserve">О </w:t>
      </w:r>
      <w:r w:rsidR="004F399E">
        <w:rPr>
          <w:b/>
          <w:sz w:val="40"/>
          <w:szCs w:val="40"/>
        </w:rPr>
        <w:t xml:space="preserve">личном </w:t>
      </w:r>
      <w:r w:rsidRPr="00AD2F3B">
        <w:rPr>
          <w:b/>
          <w:sz w:val="40"/>
          <w:szCs w:val="40"/>
        </w:rPr>
        <w:t xml:space="preserve">приеме граждан, проводимом </w:t>
      </w:r>
    </w:p>
    <w:p w:rsidR="00636EC9" w:rsidRDefault="008C3285" w:rsidP="00636EC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прокурором Ульяновской области</w:t>
      </w:r>
    </w:p>
    <w:p w:rsidR="00636EC9" w:rsidRDefault="00636EC9" w:rsidP="00636EC9">
      <w:pPr>
        <w:jc w:val="both"/>
        <w:rPr>
          <w:sz w:val="28"/>
          <w:szCs w:val="28"/>
        </w:rPr>
      </w:pPr>
    </w:p>
    <w:p w:rsidR="00C82CE5" w:rsidRPr="004F399E" w:rsidRDefault="00C82CE5" w:rsidP="00636EC9">
      <w:pPr>
        <w:jc w:val="both"/>
        <w:rPr>
          <w:sz w:val="40"/>
          <w:szCs w:val="40"/>
        </w:rPr>
      </w:pPr>
    </w:p>
    <w:p w:rsidR="008C3285" w:rsidRDefault="008C3285" w:rsidP="00AD2F3B">
      <w:pPr>
        <w:ind w:firstLine="708"/>
        <w:jc w:val="both"/>
        <w:rPr>
          <w:color w:val="000000"/>
          <w:sz w:val="40"/>
          <w:szCs w:val="40"/>
        </w:rPr>
      </w:pPr>
      <w:r w:rsidRPr="008C3285">
        <w:rPr>
          <w:color w:val="000000"/>
          <w:sz w:val="40"/>
          <w:szCs w:val="40"/>
        </w:rPr>
        <w:t xml:space="preserve">Прокуратурой Ульяновской области осуществляется подготовка проведения в декабре 2024 года личного приема прокурора Ульяновской области (в том числе жителей, проживающих в отдаленных населенных пунктах) в режиме видео-конференц-связи. </w:t>
      </w:r>
    </w:p>
    <w:p w:rsidR="008C3285" w:rsidRDefault="008C3285" w:rsidP="00AD2F3B">
      <w:pPr>
        <w:ind w:firstLine="708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</w:t>
      </w:r>
      <w:r w:rsidRPr="008C3285">
        <w:rPr>
          <w:color w:val="000000"/>
          <w:sz w:val="40"/>
          <w:szCs w:val="40"/>
        </w:rPr>
        <w:t>писки граждан, изъявивших желание обратиться на личном приеме, формируются прокуратурой</w:t>
      </w:r>
      <w:r>
        <w:rPr>
          <w:color w:val="000000"/>
          <w:sz w:val="40"/>
          <w:szCs w:val="40"/>
        </w:rPr>
        <w:t xml:space="preserve"> Новомалыклинского</w:t>
      </w:r>
      <w:r w:rsidRPr="008C3285">
        <w:rPr>
          <w:color w:val="000000"/>
          <w:sz w:val="40"/>
          <w:szCs w:val="40"/>
        </w:rPr>
        <w:t xml:space="preserve"> района по предварительной записи по телефонам: 8842-32-2-23-39, 2-22-49,</w:t>
      </w:r>
      <w:r>
        <w:rPr>
          <w:color w:val="000000"/>
          <w:sz w:val="40"/>
          <w:szCs w:val="40"/>
        </w:rPr>
        <w:t xml:space="preserve"> </w:t>
      </w:r>
      <w:r w:rsidRPr="008C3285">
        <w:rPr>
          <w:color w:val="000000"/>
          <w:sz w:val="40"/>
          <w:szCs w:val="40"/>
        </w:rPr>
        <w:t>2-10-54</w:t>
      </w:r>
      <w:r>
        <w:rPr>
          <w:color w:val="000000"/>
          <w:sz w:val="40"/>
          <w:szCs w:val="40"/>
        </w:rPr>
        <w:t xml:space="preserve"> либо посредством личного обращения прокуратуру района с последующей передачей в прокуратуру Ульяновской области.</w:t>
      </w:r>
      <w:bookmarkStart w:id="0" w:name="_GoBack"/>
      <w:bookmarkEnd w:id="0"/>
    </w:p>
    <w:p w:rsidR="00636EC9" w:rsidRPr="004F399E" w:rsidRDefault="00636EC9" w:rsidP="00AD2F3B">
      <w:pPr>
        <w:jc w:val="both"/>
        <w:rPr>
          <w:sz w:val="40"/>
          <w:szCs w:val="40"/>
        </w:rPr>
      </w:pPr>
    </w:p>
    <w:p w:rsidR="00636EC9" w:rsidRPr="004F399E" w:rsidRDefault="00636EC9" w:rsidP="00AD2F3B">
      <w:pPr>
        <w:jc w:val="both"/>
        <w:rPr>
          <w:sz w:val="40"/>
          <w:szCs w:val="40"/>
        </w:rPr>
      </w:pPr>
    </w:p>
    <w:p w:rsidR="00B27092" w:rsidRPr="00636EC9" w:rsidRDefault="00B27092" w:rsidP="00636EC9"/>
    <w:sectPr w:rsidR="00B27092" w:rsidRPr="00636EC9" w:rsidSect="00881106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67" w:rsidRDefault="007C6067">
      <w:r>
        <w:separator/>
      </w:r>
    </w:p>
  </w:endnote>
  <w:endnote w:type="continuationSeparator" w:id="0">
    <w:p w:rsidR="007C6067" w:rsidRDefault="007C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67" w:rsidRDefault="007C6067">
      <w:r>
        <w:separator/>
      </w:r>
    </w:p>
  </w:footnote>
  <w:footnote w:type="continuationSeparator" w:id="0">
    <w:p w:rsidR="007C6067" w:rsidRDefault="007C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3D" w:rsidRDefault="00636EC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81106">
      <w:rPr>
        <w:noProof/>
      </w:rPr>
      <w:t>2</w:t>
    </w:r>
    <w:r>
      <w:fldChar w:fldCharType="end"/>
    </w:r>
  </w:p>
  <w:p w:rsidR="004C088D" w:rsidRDefault="007C6067" w:rsidP="00932B5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48"/>
    <w:rsid w:val="0004698D"/>
    <w:rsid w:val="000E6D94"/>
    <w:rsid w:val="00143602"/>
    <w:rsid w:val="001A6E3F"/>
    <w:rsid w:val="00346DE3"/>
    <w:rsid w:val="004F399E"/>
    <w:rsid w:val="005F6285"/>
    <w:rsid w:val="00636EC9"/>
    <w:rsid w:val="00774835"/>
    <w:rsid w:val="007C6067"/>
    <w:rsid w:val="00881106"/>
    <w:rsid w:val="008C3285"/>
    <w:rsid w:val="00A37F9A"/>
    <w:rsid w:val="00AC169C"/>
    <w:rsid w:val="00AD2F3B"/>
    <w:rsid w:val="00B27092"/>
    <w:rsid w:val="00C82CE5"/>
    <w:rsid w:val="00D06248"/>
    <w:rsid w:val="00DA5AD2"/>
    <w:rsid w:val="00E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D8248-18A7-46AE-A73D-0D877626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98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6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9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2022-06-04T05:49:00Z</cp:lastPrinted>
  <dcterms:created xsi:type="dcterms:W3CDTF">2022-05-31T09:20:00Z</dcterms:created>
  <dcterms:modified xsi:type="dcterms:W3CDTF">2024-11-19T08:24:00Z</dcterms:modified>
</cp:coreProperties>
</file>