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0A" w:rsidRPr="00093F0A" w:rsidRDefault="00093F0A" w:rsidP="00093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F0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A0E6C">
        <w:rPr>
          <w:rFonts w:ascii="Times New Roman" w:hAnsi="Times New Roman" w:cs="Times New Roman"/>
          <w:sz w:val="24"/>
          <w:szCs w:val="24"/>
        </w:rPr>
        <w:t>1</w:t>
      </w:r>
      <w:r w:rsidRPr="00093F0A">
        <w:rPr>
          <w:rFonts w:ascii="Times New Roman" w:hAnsi="Times New Roman" w:cs="Times New Roman"/>
          <w:sz w:val="24"/>
          <w:szCs w:val="24"/>
        </w:rPr>
        <w:t xml:space="preserve"> к распоряжению муниципального учреждения</w:t>
      </w:r>
    </w:p>
    <w:p w:rsidR="00093F0A" w:rsidRPr="00093F0A" w:rsidRDefault="00093F0A" w:rsidP="00093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F0A">
        <w:rPr>
          <w:rFonts w:ascii="Times New Roman" w:hAnsi="Times New Roman" w:cs="Times New Roman"/>
          <w:sz w:val="24"/>
          <w:szCs w:val="24"/>
        </w:rPr>
        <w:t xml:space="preserve">Комитет </w:t>
      </w:r>
      <w:proofErr w:type="gramStart"/>
      <w:r w:rsidRPr="00093F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93F0A">
        <w:rPr>
          <w:rFonts w:ascii="Times New Roman" w:hAnsi="Times New Roman" w:cs="Times New Roman"/>
          <w:sz w:val="24"/>
          <w:szCs w:val="24"/>
        </w:rPr>
        <w:t xml:space="preserve"> управлении муниципальным имуществом и</w:t>
      </w:r>
    </w:p>
    <w:p w:rsidR="00093F0A" w:rsidRPr="00093F0A" w:rsidRDefault="00093F0A" w:rsidP="00093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F0A">
        <w:rPr>
          <w:rFonts w:ascii="Times New Roman" w:hAnsi="Times New Roman" w:cs="Times New Roman"/>
          <w:sz w:val="24"/>
          <w:szCs w:val="24"/>
        </w:rPr>
        <w:t xml:space="preserve">земельным отношениям администрации </w:t>
      </w:r>
      <w:proofErr w:type="gramStart"/>
      <w:r w:rsidRPr="00093F0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3F0A" w:rsidRPr="00093F0A" w:rsidRDefault="00093F0A" w:rsidP="00093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F0A">
        <w:rPr>
          <w:rFonts w:ascii="Times New Roman" w:hAnsi="Times New Roman" w:cs="Times New Roman"/>
          <w:sz w:val="24"/>
          <w:szCs w:val="24"/>
        </w:rPr>
        <w:t>образования «Новомалыклинский район»</w:t>
      </w:r>
    </w:p>
    <w:p w:rsidR="008713F7" w:rsidRDefault="008713F7" w:rsidP="00093F0A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713F7" w:rsidRDefault="008713F7" w:rsidP="008713F7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D7766">
        <w:rPr>
          <w:rFonts w:ascii="Times New Roman CYR" w:hAnsi="Times New Roman CYR" w:cs="Times New Roman CYR"/>
          <w:b/>
          <w:sz w:val="24"/>
          <w:szCs w:val="24"/>
        </w:rPr>
        <w:t>Перечень объектов</w:t>
      </w:r>
      <w:r w:rsidR="00093F0A">
        <w:rPr>
          <w:rFonts w:ascii="Times New Roman CYR" w:hAnsi="Times New Roman CYR" w:cs="Times New Roman CYR"/>
          <w:b/>
          <w:sz w:val="24"/>
          <w:szCs w:val="24"/>
        </w:rPr>
        <w:t xml:space="preserve"> водоснабжения,</w:t>
      </w:r>
      <w:r w:rsidRPr="001D776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8713F7" w:rsidRDefault="008713F7" w:rsidP="008713F7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в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отношении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 xml:space="preserve"> которых планируется заключить </w:t>
      </w:r>
      <w:r w:rsidRPr="001D7766">
        <w:rPr>
          <w:rFonts w:ascii="Times New Roman CYR" w:hAnsi="Times New Roman CYR" w:cs="Times New Roman CYR"/>
          <w:b/>
          <w:sz w:val="24"/>
          <w:szCs w:val="24"/>
        </w:rPr>
        <w:t>концессионно</w:t>
      </w:r>
      <w:r>
        <w:rPr>
          <w:rFonts w:ascii="Times New Roman CYR" w:hAnsi="Times New Roman CYR" w:cs="Times New Roman CYR"/>
          <w:b/>
          <w:sz w:val="24"/>
          <w:szCs w:val="24"/>
        </w:rPr>
        <w:t>е</w:t>
      </w:r>
      <w:r w:rsidRPr="001D7766">
        <w:rPr>
          <w:rFonts w:ascii="Times New Roman CYR" w:hAnsi="Times New Roman CYR" w:cs="Times New Roman CYR"/>
          <w:b/>
          <w:sz w:val="24"/>
          <w:szCs w:val="24"/>
        </w:rPr>
        <w:t xml:space="preserve"> соглашени</w:t>
      </w:r>
      <w:r>
        <w:rPr>
          <w:rFonts w:ascii="Times New Roman CYR" w:hAnsi="Times New Roman CYR" w:cs="Times New Roman CYR"/>
          <w:b/>
          <w:sz w:val="24"/>
          <w:szCs w:val="24"/>
        </w:rPr>
        <w:t>е</w:t>
      </w:r>
    </w:p>
    <w:p w:rsidR="008713F7" w:rsidRDefault="008713F7" w:rsidP="008713F7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муниципальное образование «Новомалыклинский район»</w:t>
      </w:r>
      <w:r w:rsidR="00EA32A1">
        <w:rPr>
          <w:rFonts w:ascii="Times New Roman CYR" w:hAnsi="Times New Roman CYR" w:cs="Times New Roman CYR"/>
          <w:b/>
          <w:sz w:val="24"/>
          <w:szCs w:val="24"/>
        </w:rPr>
        <w:t xml:space="preserve"> в 2023 году</w:t>
      </w:r>
    </w:p>
    <w:p w:rsidR="008713F7" w:rsidRDefault="008713F7" w:rsidP="008713F7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2694"/>
        <w:gridCol w:w="4677"/>
      </w:tblGrid>
      <w:tr w:rsidR="008713F7" w:rsidRPr="001D7766" w:rsidTr="0061368D">
        <w:tc>
          <w:tcPr>
            <w:tcW w:w="568" w:type="dxa"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6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D7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776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объекта </w:t>
            </w:r>
          </w:p>
        </w:tc>
        <w:tc>
          <w:tcPr>
            <w:tcW w:w="2694" w:type="dxa"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объекта и имущества образующее единое целое с объектом </w:t>
            </w:r>
          </w:p>
        </w:tc>
        <w:tc>
          <w:tcPr>
            <w:tcW w:w="4677" w:type="dxa"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6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8713F7" w:rsidRPr="001D7766" w:rsidTr="0061368D">
        <w:trPr>
          <w:trHeight w:val="511"/>
        </w:trPr>
        <w:tc>
          <w:tcPr>
            <w:tcW w:w="568" w:type="dxa"/>
            <w:vMerge w:val="restart"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713F7" w:rsidRPr="00A0352D" w:rsidRDefault="008713F7" w:rsidP="00613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7" w:rsidRPr="00A0352D" w:rsidRDefault="008713F7" w:rsidP="00613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sz w:val="20"/>
                <w:szCs w:val="20"/>
              </w:rPr>
              <w:t xml:space="preserve">Объекты водоснабжения </w:t>
            </w:r>
            <w:proofErr w:type="gramStart"/>
            <w:r w:rsidRPr="00A035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sz w:val="20"/>
                <w:szCs w:val="20"/>
              </w:rPr>
              <w:t xml:space="preserve"> Малыкла, Новомалыклинского района Ульяновской области</w:t>
            </w: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Буровая скважина № 2991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Малыкла, 6 км к юго-востоку от села</w:t>
            </w:r>
          </w:p>
        </w:tc>
      </w:tr>
      <w:tr w:rsidR="008713F7" w:rsidRPr="001D7766" w:rsidTr="0061368D">
        <w:trPr>
          <w:trHeight w:val="886"/>
        </w:trPr>
        <w:tc>
          <w:tcPr>
            <w:tcW w:w="568" w:type="dxa"/>
            <w:vMerge/>
          </w:tcPr>
          <w:p w:rsidR="008713F7" w:rsidRPr="001D7766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Буровая скважина № 2992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Малыкла, 6,2 км к юго-востоку от села</w:t>
            </w:r>
          </w:p>
        </w:tc>
      </w:tr>
      <w:tr w:rsidR="008713F7" w:rsidRPr="00A0352D" w:rsidTr="0061368D">
        <w:trPr>
          <w:trHeight w:val="277"/>
        </w:trPr>
        <w:tc>
          <w:tcPr>
            <w:tcW w:w="568" w:type="dxa"/>
            <w:vMerge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Буровая скважина № 2993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Малыкла, в 6,4 км к юго-востоку от села</w:t>
            </w:r>
          </w:p>
        </w:tc>
      </w:tr>
      <w:tr w:rsidR="008713F7" w:rsidRPr="00A0352D" w:rsidTr="0061368D">
        <w:trPr>
          <w:trHeight w:val="139"/>
        </w:trPr>
        <w:tc>
          <w:tcPr>
            <w:tcW w:w="568" w:type="dxa"/>
            <w:vMerge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</w:t>
            </w:r>
          </w:p>
        </w:tc>
      </w:tr>
      <w:tr w:rsidR="008713F7" w:rsidRPr="00A0352D" w:rsidTr="0061368D">
        <w:trPr>
          <w:trHeight w:val="125"/>
        </w:trPr>
        <w:tc>
          <w:tcPr>
            <w:tcW w:w="568" w:type="dxa"/>
            <w:vMerge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Водопроводные колонки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Малыкла, ул. Чернова, 52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Малыкла, ул. Чернова, 52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Чернова, 68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Малыкла, ул. Октябрьская, 3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Малыкла, ул. Первомайская, 17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Малыкла, ул. Первомайская, 55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Малыкла, ул. Первомайская, 99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Новая Малыкла, ул. Первомайская, 135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Советская, 18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Ульяновская область, Новомалыклинский район, с. Новая Малыкла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,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ул. Советская, 34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 ул. Советская, 50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 ул. Советская, 60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Советская, 110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Кооперативная, 9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Кооперативная, 22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Кооперативная, 35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Кооперативная, 45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Новая Малыкла, ул. Кооперативная, 87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Коммунальная, 7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Труда, 16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Труда, 24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Труда, 38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Труда, 73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Железнодорожная, 3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Железнодорожная, 8</w:t>
            </w:r>
          </w:p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Малыкла, ул. Колхозная, 12</w:t>
            </w:r>
          </w:p>
        </w:tc>
      </w:tr>
      <w:tr w:rsidR="008713F7" w:rsidRPr="00A0352D" w:rsidTr="0061368D">
        <w:trPr>
          <w:trHeight w:val="249"/>
        </w:trPr>
        <w:tc>
          <w:tcPr>
            <w:tcW w:w="568" w:type="dxa"/>
            <w:vMerge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Водовод (незавершенное строительство)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6 км восточнее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Новая Малыкла</w:t>
            </w:r>
          </w:p>
        </w:tc>
      </w:tr>
      <w:tr w:rsidR="008713F7" w:rsidRPr="00A0352D" w:rsidTr="0061368D">
        <w:trPr>
          <w:trHeight w:val="235"/>
        </w:trPr>
        <w:tc>
          <w:tcPr>
            <w:tcW w:w="568" w:type="dxa"/>
            <w:vMerge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13F7" w:rsidRPr="00A0352D" w:rsidRDefault="008713F7" w:rsidP="0061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4677" w:type="dxa"/>
          </w:tcPr>
          <w:p w:rsidR="008713F7" w:rsidRPr="00A0352D" w:rsidRDefault="008713F7" w:rsidP="006136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Ульяновская область, Новомалыклинский район,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Новая</w:t>
            </w:r>
            <w:proofErr w:type="gramEnd"/>
            <w:r w:rsidRPr="00A0352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Малыкла, ул. Чернова, от дома №11 до дома №4</w:t>
            </w:r>
          </w:p>
        </w:tc>
      </w:tr>
    </w:tbl>
    <w:p w:rsidR="001D4217" w:rsidRDefault="001D4217"/>
    <w:sectPr w:rsidR="001D4217" w:rsidSect="001D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13F7"/>
    <w:rsid w:val="00093F0A"/>
    <w:rsid w:val="001D3E1F"/>
    <w:rsid w:val="001D4217"/>
    <w:rsid w:val="006A0E6C"/>
    <w:rsid w:val="008713F7"/>
    <w:rsid w:val="008C301E"/>
    <w:rsid w:val="00977E00"/>
    <w:rsid w:val="00987488"/>
    <w:rsid w:val="00B67C4D"/>
    <w:rsid w:val="00C36CC4"/>
    <w:rsid w:val="00EA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cp:lastPrinted>2023-02-08T05:01:00Z</cp:lastPrinted>
  <dcterms:created xsi:type="dcterms:W3CDTF">2023-04-24T10:28:00Z</dcterms:created>
  <dcterms:modified xsi:type="dcterms:W3CDTF">2023-04-24T10:28:00Z</dcterms:modified>
</cp:coreProperties>
</file>