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26B2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«НОВОМАЛЫКЛИНСКИЙ РАЙОН» </w:t>
      </w:r>
    </w:p>
    <w:p w14:paraId="1FCDC9B0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>УЛЬЯНОВСКОЙ ОБЛАСТИ</w:t>
      </w:r>
    </w:p>
    <w:p w14:paraId="422F382C" w14:textId="18D3299D" w:rsidR="008A6D1C" w:rsidRPr="007A1187" w:rsidRDefault="008A6D1C">
      <w:pPr>
        <w:rPr>
          <w:rFonts w:ascii="PT Astra Serif" w:hAnsi="PT Astra Serif"/>
          <w:sz w:val="24"/>
          <w:szCs w:val="24"/>
        </w:rPr>
      </w:pPr>
    </w:p>
    <w:p w14:paraId="77F028CD" w14:textId="0EA53D42" w:rsidR="00912410" w:rsidRPr="007A1187" w:rsidRDefault="00912410" w:rsidP="00912410">
      <w:pPr>
        <w:jc w:val="center"/>
        <w:rPr>
          <w:rFonts w:ascii="PT Astra Serif" w:hAnsi="PT Astra Serif"/>
          <w:b/>
          <w:sz w:val="24"/>
          <w:szCs w:val="24"/>
        </w:rPr>
      </w:pPr>
      <w:r w:rsidRPr="007A1187">
        <w:rPr>
          <w:rFonts w:ascii="PT Astra Serif" w:hAnsi="PT Astra Serif"/>
          <w:b/>
          <w:sz w:val="24"/>
          <w:szCs w:val="24"/>
        </w:rPr>
        <w:t>ПРОТОКОЛ</w:t>
      </w:r>
    </w:p>
    <w:p w14:paraId="7FB93F01" w14:textId="759C9074" w:rsidR="00912410" w:rsidRPr="007A1187" w:rsidRDefault="007A1187">
      <w:pPr>
        <w:rPr>
          <w:rFonts w:ascii="PT Astra Serif" w:hAnsi="PT Astra Serif"/>
          <w:sz w:val="24"/>
          <w:szCs w:val="24"/>
        </w:rPr>
      </w:pPr>
      <w:r w:rsidRPr="007A1187">
        <w:rPr>
          <w:rFonts w:ascii="PT Astra Serif" w:hAnsi="PT Astra Serif"/>
          <w:sz w:val="24"/>
          <w:szCs w:val="24"/>
        </w:rPr>
        <w:t xml:space="preserve">     </w:t>
      </w:r>
      <w:r w:rsidR="009631F1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.0</w:t>
      </w:r>
      <w:r w:rsidR="009631F1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.2019</w:t>
      </w:r>
      <w:r w:rsidR="00E2082E" w:rsidRPr="007A1187">
        <w:rPr>
          <w:rFonts w:ascii="PT Astra Serif" w:hAnsi="PT Astra Serif"/>
          <w:sz w:val="24"/>
          <w:szCs w:val="24"/>
        </w:rPr>
        <w:t>г</w:t>
      </w:r>
      <w:r w:rsidRPr="007A1187">
        <w:rPr>
          <w:rFonts w:ascii="PT Astra Serif" w:hAnsi="PT Astra Serif"/>
          <w:sz w:val="24"/>
          <w:szCs w:val="24"/>
        </w:rPr>
        <w:t>.</w:t>
      </w:r>
      <w:r w:rsidR="00912410" w:rsidRPr="007A1187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 </w:t>
      </w:r>
      <w:r w:rsidR="00912410" w:rsidRPr="007A1187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7A1187">
        <w:rPr>
          <w:rFonts w:ascii="PT Astra Serif" w:hAnsi="PT Astra Serif"/>
          <w:sz w:val="24"/>
          <w:szCs w:val="24"/>
        </w:rPr>
        <w:t xml:space="preserve">                              №</w:t>
      </w:r>
      <w:r w:rsidR="00912410" w:rsidRPr="007A1187">
        <w:rPr>
          <w:rFonts w:ascii="PT Astra Serif" w:hAnsi="PT Astra Serif"/>
          <w:sz w:val="24"/>
          <w:szCs w:val="24"/>
        </w:rPr>
        <w:t xml:space="preserve"> </w:t>
      </w:r>
      <w:r w:rsidR="009631F1">
        <w:rPr>
          <w:rFonts w:ascii="PT Astra Serif" w:hAnsi="PT Astra Serif"/>
          <w:sz w:val="24"/>
          <w:szCs w:val="24"/>
        </w:rPr>
        <w:t>5</w:t>
      </w:r>
      <w:r w:rsidR="00912410" w:rsidRPr="007A1187">
        <w:rPr>
          <w:rFonts w:ascii="PT Astra Serif" w:hAnsi="PT Astra Serif"/>
          <w:sz w:val="24"/>
          <w:szCs w:val="24"/>
        </w:rPr>
        <w:t xml:space="preserve">       </w:t>
      </w:r>
    </w:p>
    <w:p w14:paraId="30FFE2BE" w14:textId="06C60077" w:rsidR="00912410" w:rsidRPr="007A1187" w:rsidRDefault="00912410" w:rsidP="00912410">
      <w:pPr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с. Новая Малыкла</w:t>
      </w:r>
    </w:p>
    <w:p w14:paraId="61FBE3DA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</w:t>
      </w:r>
      <w:bookmarkStart w:id="0" w:name="_Hlk517339853"/>
      <w:r w:rsidRPr="007A1187">
        <w:rPr>
          <w:rFonts w:ascii="PT Astra Serif" w:hAnsi="PT Astra Serif" w:cs="Times New Roman"/>
          <w:sz w:val="24"/>
          <w:szCs w:val="24"/>
        </w:rPr>
        <w:t>по внедрению</w:t>
      </w:r>
    </w:p>
    <w:p w14:paraId="13E21985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627423AD" w14:textId="1C898A6D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681DF8F" w14:textId="7B8C9423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Председатель рабочей группы – Пуреськина А.Д.</w:t>
      </w:r>
    </w:p>
    <w:p w14:paraId="5B1BEA57" w14:textId="77777777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E8E095E" w14:textId="6EBDDC5B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Зам. Председателя рабочей группы – Будылев А.П.</w:t>
      </w:r>
    </w:p>
    <w:p w14:paraId="04BB8407" w14:textId="28C4A27D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A9A53C1" w14:textId="562FD57E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</w:t>
      </w:r>
      <w:r w:rsidR="00325944" w:rsidRPr="007A1187">
        <w:rPr>
          <w:rFonts w:ascii="PT Astra Serif" w:hAnsi="PT Astra Serif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Pr="007A1187" w:rsidRDefault="00325944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0111382" w14:textId="1EF81FE5" w:rsidR="00325944" w:rsidRPr="007A1187" w:rsidRDefault="00325944" w:rsidP="00325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Присутствовали: </w:t>
      </w:r>
      <w:r w:rsidR="00917102">
        <w:rPr>
          <w:rFonts w:ascii="PT Astra Serif" w:hAnsi="PT Astra Serif" w:cs="Times New Roman"/>
          <w:sz w:val="24"/>
          <w:szCs w:val="24"/>
        </w:rPr>
        <w:t>8</w:t>
      </w:r>
      <w:r w:rsidRPr="007A1187">
        <w:rPr>
          <w:rFonts w:ascii="PT Astra Serif" w:hAnsi="PT Astra Serif" w:cs="Times New Roman"/>
          <w:sz w:val="24"/>
          <w:szCs w:val="24"/>
        </w:rPr>
        <w:t xml:space="preserve"> из 1</w:t>
      </w:r>
      <w:r w:rsidR="00DE06EA" w:rsidRPr="007A1187">
        <w:rPr>
          <w:rFonts w:ascii="PT Astra Serif" w:hAnsi="PT Astra Serif" w:cs="Times New Roman"/>
          <w:sz w:val="24"/>
          <w:szCs w:val="24"/>
        </w:rPr>
        <w:t>3</w:t>
      </w:r>
      <w:r w:rsidRPr="007A1187">
        <w:rPr>
          <w:rFonts w:ascii="PT Astra Serif" w:hAnsi="PT Astra Serif" w:cs="Times New Roman"/>
          <w:sz w:val="24"/>
          <w:szCs w:val="24"/>
        </w:rPr>
        <w:t xml:space="preserve">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</w:t>
      </w:r>
      <w:r w:rsidR="00917102">
        <w:rPr>
          <w:rFonts w:ascii="PT Astra Serif" w:hAnsi="PT Astra Serif" w:cs="Times New Roman"/>
          <w:sz w:val="24"/>
          <w:szCs w:val="24"/>
        </w:rPr>
        <w:t>1</w:t>
      </w:r>
      <w:r w:rsidRPr="007A1187">
        <w:rPr>
          <w:rFonts w:ascii="PT Astra Serif" w:hAnsi="PT Astra Serif" w:cs="Times New Roman"/>
          <w:sz w:val="24"/>
          <w:szCs w:val="24"/>
        </w:rPr>
        <w:t xml:space="preserve"> человек (список прилагается).</w:t>
      </w:r>
    </w:p>
    <w:p w14:paraId="071A8A1F" w14:textId="77777777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390449F" w14:textId="0A915523" w:rsidR="00912410" w:rsidRPr="007A1187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ПОВЕСТКА ДНЯ:</w:t>
      </w:r>
    </w:p>
    <w:p w14:paraId="047BCE40" w14:textId="1CA41903" w:rsidR="00325944" w:rsidRPr="007A1187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7B38766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517341039"/>
      <w:r w:rsidRPr="007A1187">
        <w:rPr>
          <w:rFonts w:ascii="PT Astra Serif" w:hAnsi="PT Astra Serif" w:cs="Times New Roman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 w14:paraId="1D5E4101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3F07AE3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2. Об основных направлениях государственной политики по развитию конкуренции.</w:t>
      </w:r>
    </w:p>
    <w:p w14:paraId="7BA720CA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Докладчик:</w:t>
      </w:r>
    </w:p>
    <w:p w14:paraId="55A1ECC7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 w14:paraId="400570D3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43BFBFD" w14:textId="7A4201B5" w:rsidR="00144DDA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7A1187" w:rsidRPr="007A1187">
        <w:rPr>
          <w:rFonts w:ascii="PT Astra Serif" w:hAnsi="PT Astra Serif" w:cs="Times New Roman"/>
          <w:sz w:val="24"/>
          <w:szCs w:val="24"/>
        </w:rPr>
        <w:t xml:space="preserve">. </w:t>
      </w:r>
      <w:r w:rsidR="00144DDA">
        <w:rPr>
          <w:rFonts w:ascii="PT Astra Serif" w:hAnsi="PT Astra Serif" w:cs="Times New Roman"/>
          <w:sz w:val="24"/>
          <w:szCs w:val="24"/>
        </w:rPr>
        <w:t xml:space="preserve">Об </w:t>
      </w:r>
      <w:r w:rsidR="00144DDA" w:rsidRPr="001E5F8B">
        <w:rPr>
          <w:rFonts w:ascii="PT Astra Serif" w:hAnsi="PT Astra Serif" w:cs="Times New Roman"/>
          <w:sz w:val="24"/>
          <w:szCs w:val="24"/>
        </w:rPr>
        <w:t xml:space="preserve">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за </w:t>
      </w:r>
      <w:r>
        <w:rPr>
          <w:rFonts w:ascii="PT Astra Serif" w:hAnsi="PT Astra Serif" w:cs="Times New Roman"/>
          <w:sz w:val="24"/>
          <w:szCs w:val="24"/>
        </w:rPr>
        <w:t xml:space="preserve">1 квартал </w:t>
      </w:r>
      <w:r w:rsidR="00144DDA" w:rsidRPr="001E5F8B">
        <w:rPr>
          <w:rFonts w:ascii="PT Astra Serif" w:hAnsi="PT Astra Serif" w:cs="Times New Roman"/>
          <w:sz w:val="24"/>
          <w:szCs w:val="24"/>
        </w:rPr>
        <w:t>201</w:t>
      </w:r>
      <w:r>
        <w:rPr>
          <w:rFonts w:ascii="PT Astra Serif" w:hAnsi="PT Astra Serif" w:cs="Times New Roman"/>
          <w:sz w:val="24"/>
          <w:szCs w:val="24"/>
        </w:rPr>
        <w:t>9</w:t>
      </w:r>
      <w:r w:rsidR="00144DDA" w:rsidRPr="001E5F8B">
        <w:rPr>
          <w:rFonts w:ascii="PT Astra Serif" w:hAnsi="PT Astra Serif" w:cs="Times New Roman"/>
          <w:sz w:val="24"/>
          <w:szCs w:val="24"/>
        </w:rPr>
        <w:t xml:space="preserve"> год</w:t>
      </w:r>
      <w:r w:rsidR="00144DDA">
        <w:rPr>
          <w:rFonts w:ascii="PT Astra Serif" w:hAnsi="PT Astra Serif" w:cs="Times New Roman"/>
          <w:sz w:val="24"/>
          <w:szCs w:val="24"/>
        </w:rPr>
        <w:t>.</w:t>
      </w:r>
    </w:p>
    <w:p w14:paraId="26279B7F" w14:textId="46991B06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Докладчик:</w:t>
      </w:r>
    </w:p>
    <w:p w14:paraId="58851F11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bookmarkEnd w:id="1"/>
    <w:p w14:paraId="0605B768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459B74C" w14:textId="65FFA88A" w:rsidR="007A1187" w:rsidRPr="007A1187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7A1187" w:rsidRPr="007A1187">
        <w:rPr>
          <w:rFonts w:ascii="PT Astra Serif" w:hAnsi="PT Astra Serif" w:cs="Times New Roman"/>
          <w:sz w:val="24"/>
          <w:szCs w:val="24"/>
        </w:rPr>
        <w:t>. Обсуждение и обмен мнениями.</w:t>
      </w:r>
    </w:p>
    <w:p w14:paraId="20D9A006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7DCCF9C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 w14:paraId="4D156DCF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A228BBE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2. Об основных направлениях государственной политики по развитию конкуренции.</w:t>
      </w:r>
    </w:p>
    <w:p w14:paraId="2A57E74B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СЛУШАЛИ:</w:t>
      </w:r>
    </w:p>
    <w:p w14:paraId="0950F7F9" w14:textId="302F35F4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представила информацию о</w:t>
      </w:r>
      <w:r w:rsidR="00144DDA">
        <w:rPr>
          <w:rFonts w:ascii="PT Astra Serif" w:hAnsi="PT Astra Serif" w:cs="Times New Roman"/>
          <w:sz w:val="24"/>
          <w:szCs w:val="24"/>
        </w:rPr>
        <w:t xml:space="preserve"> принятых нормативно-правовых актах в области развития </w:t>
      </w:r>
      <w:r w:rsidR="009631F1">
        <w:rPr>
          <w:rFonts w:ascii="PT Astra Serif" w:hAnsi="PT Astra Serif" w:cs="Times New Roman"/>
          <w:sz w:val="24"/>
          <w:szCs w:val="24"/>
        </w:rPr>
        <w:t xml:space="preserve">конкуренции (распоряжение Правительства Российской Федерации от 17 </w:t>
      </w:r>
      <w:r w:rsidR="009631F1">
        <w:rPr>
          <w:rFonts w:ascii="PT Astra Serif" w:hAnsi="PT Astra Serif" w:cs="Times New Roman"/>
          <w:sz w:val="24"/>
          <w:szCs w:val="24"/>
        </w:rPr>
        <w:lastRenderedPageBreak/>
        <w:t>апреля 2019г. № 768-р, которым утвержден Стандарт развития конкуренции в субъектах Российской Федерации) и соглашение между Министерством цифровой экономики и конкуренции Ульяновской области и администрацией муниципального образования «Новомалыклинский район»</w:t>
      </w:r>
      <w:r w:rsidR="00BA05BC">
        <w:rPr>
          <w:rFonts w:ascii="PT Astra Serif" w:hAnsi="PT Astra Serif" w:cs="Times New Roman"/>
          <w:sz w:val="24"/>
          <w:szCs w:val="24"/>
        </w:rPr>
        <w:t>.</w:t>
      </w:r>
    </w:p>
    <w:p w14:paraId="0245C921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A4196E8" w14:textId="4632448A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3. </w:t>
      </w:r>
      <w:r w:rsidR="009631F1" w:rsidRPr="009631F1">
        <w:rPr>
          <w:rFonts w:ascii="PT Astra Serif" w:hAnsi="PT Astra Serif" w:cs="Times New Roman"/>
          <w:sz w:val="24"/>
          <w:szCs w:val="24"/>
        </w:rPr>
        <w:t>Об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 за 1 квартал 2019 год.</w:t>
      </w:r>
    </w:p>
    <w:p w14:paraId="0D772018" w14:textId="7CB56D96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2" w:name="_Hlk517341124"/>
      <w:r w:rsidRPr="007A1187">
        <w:rPr>
          <w:rFonts w:ascii="PT Astra Serif" w:hAnsi="PT Astra Serif" w:cs="Times New Roman"/>
          <w:sz w:val="24"/>
          <w:szCs w:val="24"/>
        </w:rPr>
        <w:t xml:space="preserve">       </w:t>
      </w:r>
      <w:bookmarkEnd w:id="2"/>
      <w:r w:rsidRPr="007A1187">
        <w:rPr>
          <w:rFonts w:ascii="PT Astra Serif" w:hAnsi="PT Astra Serif" w:cs="Times New Roman"/>
          <w:sz w:val="24"/>
          <w:szCs w:val="24"/>
        </w:rPr>
        <w:t>СЛУШАЛИ:</w:t>
      </w:r>
    </w:p>
    <w:p w14:paraId="437A5698" w14:textId="49BD2FB8" w:rsidR="007A1187" w:rsidRPr="007A1187" w:rsidRDefault="007A1187" w:rsidP="00BA05BC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представила информацию </w:t>
      </w:r>
      <w:r w:rsidR="00BA05BC">
        <w:rPr>
          <w:rFonts w:ascii="PT Astra Serif" w:hAnsi="PT Astra Serif" w:cs="Times New Roman"/>
          <w:sz w:val="24"/>
          <w:szCs w:val="24"/>
        </w:rPr>
        <w:t>о</w:t>
      </w:r>
      <w:r w:rsidR="00BA05BC" w:rsidRPr="00BA05BC">
        <w:rPr>
          <w:rFonts w:ascii="PT Astra Serif" w:hAnsi="PT Astra Serif" w:cs="Times New Roman"/>
          <w:sz w:val="24"/>
          <w:szCs w:val="24"/>
        </w:rPr>
        <w:t>б оценке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муниципальн</w:t>
      </w:r>
      <w:r w:rsidR="00BA05BC">
        <w:rPr>
          <w:rFonts w:ascii="PT Astra Serif" w:hAnsi="PT Astra Serif" w:cs="Times New Roman"/>
          <w:sz w:val="24"/>
          <w:szCs w:val="24"/>
        </w:rPr>
        <w:t>ом</w:t>
      </w:r>
      <w:r w:rsidR="00BA05BC" w:rsidRPr="00BA05BC">
        <w:rPr>
          <w:rFonts w:ascii="PT Astra Serif" w:hAnsi="PT Astra Serif" w:cs="Times New Roman"/>
          <w:sz w:val="24"/>
          <w:szCs w:val="24"/>
        </w:rPr>
        <w:t xml:space="preserve"> образований </w:t>
      </w:r>
      <w:r w:rsidR="00BA05BC">
        <w:rPr>
          <w:rFonts w:ascii="PT Astra Serif" w:hAnsi="PT Astra Serif" w:cs="Times New Roman"/>
          <w:sz w:val="24"/>
          <w:szCs w:val="24"/>
        </w:rPr>
        <w:t xml:space="preserve">«Новомалыклинский район» </w:t>
      </w:r>
      <w:r w:rsidR="00BA05BC" w:rsidRPr="00BA05BC">
        <w:rPr>
          <w:rFonts w:ascii="PT Astra Serif" w:hAnsi="PT Astra Serif" w:cs="Times New Roman"/>
          <w:sz w:val="24"/>
          <w:szCs w:val="24"/>
        </w:rPr>
        <w:t xml:space="preserve">Ульяновской области  за </w:t>
      </w:r>
      <w:r w:rsidR="009631F1">
        <w:rPr>
          <w:rFonts w:ascii="PT Astra Serif" w:hAnsi="PT Astra Serif" w:cs="Times New Roman"/>
          <w:sz w:val="24"/>
          <w:szCs w:val="24"/>
        </w:rPr>
        <w:t xml:space="preserve">1 квартал </w:t>
      </w:r>
      <w:r w:rsidR="00BA05BC" w:rsidRPr="00BA05BC">
        <w:rPr>
          <w:rFonts w:ascii="PT Astra Serif" w:hAnsi="PT Astra Serif" w:cs="Times New Roman"/>
          <w:sz w:val="24"/>
          <w:szCs w:val="24"/>
        </w:rPr>
        <w:t>201</w:t>
      </w:r>
      <w:r w:rsidR="009631F1">
        <w:rPr>
          <w:rFonts w:ascii="PT Astra Serif" w:hAnsi="PT Astra Serif" w:cs="Times New Roman"/>
          <w:sz w:val="24"/>
          <w:szCs w:val="24"/>
        </w:rPr>
        <w:t>9</w:t>
      </w:r>
      <w:r w:rsidR="00BA05BC" w:rsidRPr="00BA05BC">
        <w:rPr>
          <w:rFonts w:ascii="PT Astra Serif" w:hAnsi="PT Astra Serif" w:cs="Times New Roman"/>
          <w:sz w:val="24"/>
          <w:szCs w:val="24"/>
        </w:rPr>
        <w:t xml:space="preserve"> год.</w:t>
      </w:r>
      <w:r w:rsidR="00BA05BC">
        <w:rPr>
          <w:rFonts w:ascii="PT Astra Serif" w:hAnsi="PT Astra Serif" w:cs="Times New Roman"/>
          <w:sz w:val="24"/>
          <w:szCs w:val="24"/>
        </w:rPr>
        <w:t xml:space="preserve"> </w:t>
      </w:r>
    </w:p>
    <w:p w14:paraId="01DBB670" w14:textId="77777777" w:rsidR="00BA05BC" w:rsidRDefault="00BA05BC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758E1E8" w14:textId="1CECD94C" w:rsidR="007A1187" w:rsidRPr="007A1187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7A1187" w:rsidRPr="007A1187">
        <w:rPr>
          <w:rFonts w:ascii="PT Astra Serif" w:hAnsi="PT Astra Serif" w:cs="Times New Roman"/>
          <w:sz w:val="24"/>
          <w:szCs w:val="24"/>
        </w:rPr>
        <w:t>. Обсуждение и обмен мнениями.</w:t>
      </w:r>
    </w:p>
    <w:p w14:paraId="37DF4F35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</w:t>
      </w:r>
    </w:p>
    <w:p w14:paraId="0CEE7A8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РЕШИЛИ: </w:t>
      </w:r>
    </w:p>
    <w:p w14:paraId="33DE3699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EE16AF7" w14:textId="76F92863" w:rsidR="007A1187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7A1187" w:rsidRPr="007A1187">
        <w:rPr>
          <w:rFonts w:ascii="PT Astra Serif" w:hAnsi="PT Astra Serif" w:cs="Times New Roman"/>
          <w:sz w:val="24"/>
          <w:szCs w:val="24"/>
        </w:rPr>
        <w:t>Информацию выступающих и тезисы выступлений принять к сведению.</w:t>
      </w:r>
    </w:p>
    <w:p w14:paraId="4F8F5FE4" w14:textId="4A5E8678" w:rsidR="009631F1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C73DE74" w14:textId="667FEA54" w:rsidR="00134F9A" w:rsidRPr="007A1187" w:rsidRDefault="009631F1" w:rsidP="00134F9A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</w:t>
      </w:r>
      <w:r w:rsidR="00134F9A">
        <w:rPr>
          <w:rFonts w:ascii="PT Astra Serif" w:hAnsi="PT Astra Serif" w:cs="Times New Roman"/>
          <w:sz w:val="24"/>
          <w:szCs w:val="24"/>
        </w:rPr>
        <w:t xml:space="preserve">Соглашение </w:t>
      </w:r>
      <w:r w:rsidR="00134F9A">
        <w:rPr>
          <w:rFonts w:ascii="PT Astra Serif" w:hAnsi="PT Astra Serif" w:cs="Times New Roman"/>
          <w:sz w:val="24"/>
          <w:szCs w:val="24"/>
        </w:rPr>
        <w:t>между Министерством цифровой экономики и конкуренции Ульяновской области и администрацией муниципального образования «Новомалыклинский район»</w:t>
      </w:r>
      <w:r w:rsidR="00134F9A">
        <w:rPr>
          <w:rFonts w:ascii="PT Astra Serif" w:hAnsi="PT Astra Serif" w:cs="Times New Roman"/>
          <w:sz w:val="24"/>
          <w:szCs w:val="24"/>
        </w:rPr>
        <w:t xml:space="preserve"> подписать.</w:t>
      </w:r>
    </w:p>
    <w:p w14:paraId="27597EDD" w14:textId="720AD89E" w:rsidR="009631F1" w:rsidRPr="007A1187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8D16856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606C92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Предложений и замечаний по содержанию итоговых решений не поступило.</w:t>
      </w:r>
    </w:p>
    <w:p w14:paraId="0D5E9B68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17CA2E7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Приложение: список участников на 2л. в 1 экз.</w:t>
      </w:r>
    </w:p>
    <w:p w14:paraId="25821B49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B5D8F2C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F4A4D3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 w14:paraId="007FDD21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452FD0A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3EC233C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0CA5E64" w14:textId="77777777" w:rsidR="006536BC" w:rsidRPr="007A1187" w:rsidRDefault="006536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6E1E30B7" w14:textId="77777777" w:rsidR="006536BC" w:rsidRPr="007A1187" w:rsidRDefault="006536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033C4E5D" w14:textId="40928E5C" w:rsidR="006536BC" w:rsidRDefault="006536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516C37E9" w14:textId="3FA9D357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11D8772" w14:textId="14E20E43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F49DEE8" w14:textId="0FF93776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66D160CA" w14:textId="097B04B2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4F6FD5F0" w14:textId="106F37A6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5B69E85" w14:textId="19EC052C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0E8F2CF3" w14:textId="25BC1017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AC20378" w14:textId="400BE684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23971A37" w14:textId="76D575A9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60FD1BF" w14:textId="57EE883E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4ED961A" w14:textId="59A44CA5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0F1D30AF" w14:textId="6DE15BC6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98AAF97" w14:textId="587F2D03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21EEC15B" w14:textId="5F7C7DCC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27403FE" w14:textId="71648F5B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  <w:lastRenderedPageBreak/>
        <w:t xml:space="preserve">Список участников </w:t>
      </w:r>
      <w:bookmarkStart w:id="3" w:name="_GoBack"/>
      <w:bookmarkEnd w:id="3"/>
    </w:p>
    <w:p w14:paraId="7888C934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 w14:paraId="6C03A810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63B6D2B0" w14:textId="3D7F2EAA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 xml:space="preserve">Дата проведения: </w:t>
      </w:r>
      <w:r w:rsidR="009631F1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24</w:t>
      </w:r>
      <w:r w:rsidR="00222EAE"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</w:t>
      </w:r>
      <w:r w:rsidR="00BA05BC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0</w:t>
      </w:r>
      <w:r w:rsidR="009631F1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5</w:t>
      </w: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.201</w:t>
      </w:r>
      <w:r w:rsidR="00BA05BC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9</w:t>
      </w:r>
    </w:p>
    <w:p w14:paraId="6FB115D0" w14:textId="779ECC76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:rsidRPr="007A1187" w14:paraId="4BCD2238" w14:textId="77777777" w:rsidTr="006536BC">
        <w:tc>
          <w:tcPr>
            <w:tcW w:w="562" w:type="dxa"/>
          </w:tcPr>
          <w:p w14:paraId="4CFFCC8B" w14:textId="77777777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</w:p>
          <w:p w14:paraId="41D358AF" w14:textId="0ABE98FD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229" w:type="dxa"/>
          </w:tcPr>
          <w:p w14:paraId="63FE026C" w14:textId="091934C6" w:rsidR="003E1266" w:rsidRPr="007A1187" w:rsidRDefault="003E1266" w:rsidP="003E1266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ФИО – занимаемая должность</w:t>
            </w:r>
          </w:p>
        </w:tc>
        <w:tc>
          <w:tcPr>
            <w:tcW w:w="1554" w:type="dxa"/>
          </w:tcPr>
          <w:p w14:paraId="22AFC2B3" w14:textId="744926BB" w:rsidR="003E1266" w:rsidRPr="007A1187" w:rsidRDefault="003E1266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Факт присутствия</w:t>
            </w:r>
          </w:p>
        </w:tc>
      </w:tr>
      <w:tr w:rsidR="003E1266" w:rsidRPr="007A1187" w14:paraId="0D403337" w14:textId="77777777" w:rsidTr="006536BC">
        <w:tc>
          <w:tcPr>
            <w:tcW w:w="562" w:type="dxa"/>
          </w:tcPr>
          <w:p w14:paraId="17A6AC57" w14:textId="4CF0DE2B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229" w:type="dxa"/>
          </w:tcPr>
          <w:p w14:paraId="702E51F4" w14:textId="638457D6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C0B015D" w14:textId="4BE8CFD1" w:rsidR="003E1266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3ECE6D2F" w14:textId="77777777" w:rsidTr="006536BC">
        <w:tc>
          <w:tcPr>
            <w:tcW w:w="562" w:type="dxa"/>
          </w:tcPr>
          <w:p w14:paraId="72F98411" w14:textId="790F9FB2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14:paraId="694C7E21" w14:textId="3E32ED05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68F9EDE" w14:textId="2986EA3F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76F72010" w14:textId="77777777" w:rsidTr="006536BC">
        <w:tc>
          <w:tcPr>
            <w:tcW w:w="562" w:type="dxa"/>
          </w:tcPr>
          <w:p w14:paraId="103F894E" w14:textId="1076440A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229" w:type="dxa"/>
          </w:tcPr>
          <w:p w14:paraId="70833805" w14:textId="0AD16E8A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Мингалиева И.И. - 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консультант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5090AFA" w14:textId="37D53DBE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5EA6EE18" w14:textId="77777777" w:rsidTr="006536BC">
        <w:tc>
          <w:tcPr>
            <w:tcW w:w="562" w:type="dxa"/>
          </w:tcPr>
          <w:p w14:paraId="1FC6EC6C" w14:textId="17F6DCDE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2D68B5CA" w14:textId="05D4FDAE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512D5F5" w14:textId="5FB662C7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2D839798" w14:textId="77777777" w:rsidTr="006536BC">
        <w:tc>
          <w:tcPr>
            <w:tcW w:w="562" w:type="dxa"/>
          </w:tcPr>
          <w:p w14:paraId="4509039B" w14:textId="02213952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05DC38F0" w14:textId="1B5E47FE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C810AAE" w14:textId="72F862AD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4E568B94" w14:textId="77777777" w:rsidTr="006536BC">
        <w:tc>
          <w:tcPr>
            <w:tcW w:w="562" w:type="dxa"/>
          </w:tcPr>
          <w:p w14:paraId="2C5B68BA" w14:textId="60DE43A7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9CD7E7D" w14:textId="5066C8B0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B7A4FDC" w14:textId="3D2F53A8" w:rsidR="00BF1E04" w:rsidRPr="007A1187" w:rsidRDefault="00BC01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3FC886AC" w14:textId="77777777" w:rsidTr="006536BC">
        <w:tc>
          <w:tcPr>
            <w:tcW w:w="562" w:type="dxa"/>
          </w:tcPr>
          <w:p w14:paraId="758316AD" w14:textId="3F6BEABA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109D698" w14:textId="234FE3CF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17A66DA" w14:textId="56C04BFA" w:rsidR="00BF1E04" w:rsidRPr="007A1187" w:rsidRDefault="00BC01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5E322829" w14:textId="77777777" w:rsidTr="006536BC">
        <w:tc>
          <w:tcPr>
            <w:tcW w:w="562" w:type="dxa"/>
          </w:tcPr>
          <w:p w14:paraId="0AE34749" w14:textId="12E0110D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8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3263FB" w14:textId="09DF8F8D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4327152" w14:textId="52704DA1" w:rsidR="00BF1E04" w:rsidRPr="007A1187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:rsidRPr="007A1187" w14:paraId="487FB871" w14:textId="77777777" w:rsidTr="006536BC">
        <w:tc>
          <w:tcPr>
            <w:tcW w:w="562" w:type="dxa"/>
          </w:tcPr>
          <w:p w14:paraId="453B90C6" w14:textId="46B91D00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9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192DDAA4" w14:textId="2FB321D9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Гайнетдинова А.Г. – 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F298FD6" w14:textId="32242FF0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2A9AC286" w14:textId="77777777" w:rsidTr="006536BC">
        <w:tc>
          <w:tcPr>
            <w:tcW w:w="562" w:type="dxa"/>
          </w:tcPr>
          <w:p w14:paraId="66D3ADA0" w14:textId="6FE0EA80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0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61B8C683" w14:textId="60ACE7FD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Заруцкая О.С. – 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8A4854E" w14:textId="411A46B7" w:rsidR="00BF1E04" w:rsidRPr="007A1187" w:rsidRDefault="00E86D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:rsidRPr="007A1187" w14:paraId="665B9109" w14:textId="77777777" w:rsidTr="006536BC">
        <w:tc>
          <w:tcPr>
            <w:tcW w:w="562" w:type="dxa"/>
          </w:tcPr>
          <w:p w14:paraId="0E256992" w14:textId="36EF3C2C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4FC62D" w14:textId="1763BA6E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B7298C5" w14:textId="5EACCC14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389E403D" w14:textId="77777777" w:rsidTr="006536BC">
        <w:tc>
          <w:tcPr>
            <w:tcW w:w="562" w:type="dxa"/>
          </w:tcPr>
          <w:p w14:paraId="61D7ED72" w14:textId="594FB762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33BD0CD3" w14:textId="0EE8F431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6A1CF65" w14:textId="261E073D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404D106C" w14:textId="77777777" w:rsidTr="006536BC">
        <w:tc>
          <w:tcPr>
            <w:tcW w:w="562" w:type="dxa"/>
          </w:tcPr>
          <w:p w14:paraId="2A134964" w14:textId="0F50FBC4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0F34404" w14:textId="2537F922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F851A41" w14:textId="307EBEB0" w:rsidR="00BF1E04" w:rsidRPr="007A1187" w:rsidRDefault="00E86D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:rsidRPr="007A1187" w14:paraId="329E3061" w14:textId="77777777" w:rsidTr="006536BC">
        <w:tc>
          <w:tcPr>
            <w:tcW w:w="562" w:type="dxa"/>
          </w:tcPr>
          <w:p w14:paraId="23C7D9BA" w14:textId="0F773D89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229" w:type="dxa"/>
          </w:tcPr>
          <w:p w14:paraId="44F87037" w14:textId="31D260F9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Коншин П.С.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9F5B7F0" w14:textId="68A19CFA" w:rsidR="00BF1E04" w:rsidRPr="007A1187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3E1266" w:rsidRPr="007A1187" w14:paraId="42B0C241" w14:textId="77777777" w:rsidTr="006536BC">
        <w:tc>
          <w:tcPr>
            <w:tcW w:w="562" w:type="dxa"/>
          </w:tcPr>
          <w:p w14:paraId="79B2C9EF" w14:textId="6A665C9E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229" w:type="dxa"/>
          </w:tcPr>
          <w:p w14:paraId="5AF9C7B7" w14:textId="3C493B87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Абдулвалиева Ф.Н. </w:t>
            </w:r>
            <w:r w:rsidR="00917102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- общественный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4" w:type="dxa"/>
          </w:tcPr>
          <w:p w14:paraId="3B6F94EB" w14:textId="7F0F9FE9" w:rsidR="003E1266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3E1266" w:rsidRPr="007A1187" w14:paraId="7D46416D" w14:textId="77777777" w:rsidTr="006536BC">
        <w:tc>
          <w:tcPr>
            <w:tcW w:w="562" w:type="dxa"/>
          </w:tcPr>
          <w:p w14:paraId="12190B03" w14:textId="3FAD3036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229" w:type="dxa"/>
          </w:tcPr>
          <w:p w14:paraId="65C82BEF" w14:textId="6AE74D90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4" w:type="dxa"/>
          </w:tcPr>
          <w:p w14:paraId="4B4A525B" w14:textId="50A1833C" w:rsidR="003E1266" w:rsidRPr="007A1187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</w:tbl>
    <w:p w14:paraId="2216CD78" w14:textId="77777777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29AD56A7" w14:textId="77777777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3F077D59" w14:textId="77777777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7CD93113" w14:textId="77777777" w:rsidR="007F2930" w:rsidRPr="007A1187" w:rsidRDefault="007F2930" w:rsidP="007F2930">
      <w:pPr>
        <w:suppressAutoHyphens/>
        <w:spacing w:after="0" w:line="240" w:lineRule="auto"/>
        <w:ind w:firstLine="1140"/>
        <w:jc w:val="right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 xml:space="preserve">                           </w:t>
      </w:r>
    </w:p>
    <w:p w14:paraId="333CA7E7" w14:textId="77777777" w:rsidR="007F2930" w:rsidRPr="007A1187" w:rsidRDefault="007F2930" w:rsidP="007F2930">
      <w:pPr>
        <w:tabs>
          <w:tab w:val="left" w:pos="1124"/>
        </w:tabs>
        <w:spacing w:after="0" w:line="322" w:lineRule="exact"/>
        <w:ind w:right="20" w:firstLine="709"/>
        <w:jc w:val="both"/>
        <w:rPr>
          <w:rFonts w:ascii="PT Astra Serif" w:eastAsia="Century Schoolbook" w:hAnsi="PT Astra Serif" w:cs="Times New Roman"/>
          <w:sz w:val="24"/>
          <w:szCs w:val="24"/>
          <w:lang w:eastAsia="zh-CN"/>
        </w:rPr>
      </w:pPr>
    </w:p>
    <w:p w14:paraId="4DB42EE4" w14:textId="4B0D1F86" w:rsidR="007F2930" w:rsidRPr="007A1187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16D9163" w14:textId="77777777" w:rsidR="005D262D" w:rsidRPr="007A1187" w:rsidRDefault="005D262D" w:rsidP="00325944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5D262D" w:rsidRPr="007A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134F9A"/>
    <w:rsid w:val="00144DDA"/>
    <w:rsid w:val="00176C20"/>
    <w:rsid w:val="001E1B33"/>
    <w:rsid w:val="00222EAE"/>
    <w:rsid w:val="00250144"/>
    <w:rsid w:val="002E59AD"/>
    <w:rsid w:val="00325944"/>
    <w:rsid w:val="003E1266"/>
    <w:rsid w:val="005315CE"/>
    <w:rsid w:val="005D262D"/>
    <w:rsid w:val="006338CA"/>
    <w:rsid w:val="006536BC"/>
    <w:rsid w:val="00686C29"/>
    <w:rsid w:val="007A1187"/>
    <w:rsid w:val="007F2930"/>
    <w:rsid w:val="00802C4B"/>
    <w:rsid w:val="00867663"/>
    <w:rsid w:val="008A6D1C"/>
    <w:rsid w:val="00912410"/>
    <w:rsid w:val="00917102"/>
    <w:rsid w:val="009631F1"/>
    <w:rsid w:val="00AF3C2A"/>
    <w:rsid w:val="00B87250"/>
    <w:rsid w:val="00BA05BC"/>
    <w:rsid w:val="00BC01E5"/>
    <w:rsid w:val="00BF1E04"/>
    <w:rsid w:val="00C747F6"/>
    <w:rsid w:val="00CC6CE0"/>
    <w:rsid w:val="00DD1FE4"/>
    <w:rsid w:val="00DE06EA"/>
    <w:rsid w:val="00E2082E"/>
    <w:rsid w:val="00E86DE5"/>
    <w:rsid w:val="00F4727A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2018-10-11T12:41:00Z</cp:lastPrinted>
  <dcterms:created xsi:type="dcterms:W3CDTF">2018-06-21T05:59:00Z</dcterms:created>
  <dcterms:modified xsi:type="dcterms:W3CDTF">2019-08-27T06:56:00Z</dcterms:modified>
</cp:coreProperties>
</file>