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CBCF" w14:textId="7B995757" w:rsidR="0075050C" w:rsidRPr="0075050C" w:rsidRDefault="0075050C" w:rsidP="0075050C">
      <w:pPr>
        <w:pStyle w:val="ConsPlusTitle"/>
        <w:widowControl/>
        <w:jc w:val="center"/>
        <w:rPr>
          <w:rFonts w:ascii="Times New Roman" w:hAnsi="Times New Roman" w:cs="Times New Roman"/>
          <w:color w:val="000000"/>
          <w:sz w:val="26"/>
          <w:szCs w:val="26"/>
        </w:rPr>
      </w:pPr>
      <w:r w:rsidRPr="0075050C">
        <w:rPr>
          <w:rFonts w:ascii="Times New Roman" w:hAnsi="Times New Roman" w:cs="Times New Roman"/>
          <w:color w:val="000000"/>
          <w:sz w:val="26"/>
          <w:szCs w:val="26"/>
        </w:rPr>
        <w:t>Сводный отчёт</w:t>
      </w:r>
    </w:p>
    <w:p w14:paraId="02F9DFC0" w14:textId="72EAAC09" w:rsidR="0075050C" w:rsidRPr="0075050C" w:rsidRDefault="0075050C" w:rsidP="0075050C">
      <w:pPr>
        <w:pStyle w:val="ConsPlusTitle"/>
        <w:widowControl/>
        <w:jc w:val="center"/>
        <w:rPr>
          <w:sz w:val="22"/>
          <w:szCs w:val="22"/>
        </w:rPr>
      </w:pPr>
      <w:r w:rsidRPr="0075050C">
        <w:rPr>
          <w:rFonts w:ascii="Times New Roman" w:hAnsi="Times New Roman" w:cs="Times New Roman"/>
          <w:color w:val="000000"/>
          <w:sz w:val="22"/>
          <w:szCs w:val="22"/>
        </w:rPr>
        <w:t xml:space="preserve">о проведении </w:t>
      </w:r>
      <w:r w:rsidRPr="0075050C">
        <w:rPr>
          <w:rFonts w:ascii="Times New Roman" w:hAnsi="Times New Roman" w:cs="Times New Roman"/>
          <w:sz w:val="22"/>
          <w:szCs w:val="22"/>
        </w:rPr>
        <w:t>оценки регулирующего воздействия проекта нормативного правового акта муниципального образования «Новомалыклинский район»</w:t>
      </w:r>
    </w:p>
    <w:p w14:paraId="470981FF" w14:textId="77777777" w:rsidR="0075050C" w:rsidRDefault="0075050C" w:rsidP="0075050C">
      <w:pPr>
        <w:pStyle w:val="ConsPlusTitle"/>
        <w:widowControl/>
        <w:jc w:val="center"/>
        <w:rPr>
          <w:sz w:val="28"/>
          <w:szCs w:val="28"/>
        </w:rPr>
      </w:pPr>
    </w:p>
    <w:p w14:paraId="52CCE4C9" w14:textId="77777777" w:rsidR="0075050C" w:rsidRPr="0075050C" w:rsidRDefault="0075050C" w:rsidP="007F106C">
      <w:pPr>
        <w:jc w:val="center"/>
      </w:pPr>
      <w:r w:rsidRPr="0075050C">
        <w:rPr>
          <w:b/>
        </w:rPr>
        <w:t>1. Общая информация</w:t>
      </w:r>
    </w:p>
    <w:p w14:paraId="1971D900" w14:textId="77777777" w:rsidR="0075050C" w:rsidRPr="0075050C" w:rsidRDefault="0075050C" w:rsidP="0075050C">
      <w:pPr>
        <w:pStyle w:val="a3"/>
        <w:ind w:left="0" w:firstLine="709"/>
        <w:rPr>
          <w:sz w:val="24"/>
          <w:szCs w:val="24"/>
        </w:rPr>
      </w:pPr>
      <w:r w:rsidRPr="0075050C">
        <w:rPr>
          <w:sz w:val="24"/>
          <w:szCs w:val="24"/>
        </w:rPr>
        <w:t xml:space="preserve">1.1. </w:t>
      </w:r>
      <w:r w:rsidRPr="0075050C">
        <w:rPr>
          <w:sz w:val="24"/>
          <w:szCs w:val="24"/>
          <w:lang w:val="ru-RU"/>
        </w:rPr>
        <w:t xml:space="preserve">Орган местного самоуправления муниципального образования «Новомалыклинский район» </w:t>
      </w:r>
      <w:r w:rsidRPr="0075050C">
        <w:rPr>
          <w:sz w:val="24"/>
          <w:szCs w:val="24"/>
        </w:rPr>
        <w:t>(должностн</w:t>
      </w:r>
      <w:r w:rsidRPr="0075050C">
        <w:rPr>
          <w:sz w:val="24"/>
          <w:szCs w:val="24"/>
          <w:lang w:val="ru-RU"/>
        </w:rPr>
        <w:t>ое</w:t>
      </w:r>
      <w:r w:rsidRPr="0075050C">
        <w:rPr>
          <w:sz w:val="24"/>
          <w:szCs w:val="24"/>
        </w:rPr>
        <w:t xml:space="preserve"> лиц</w:t>
      </w:r>
      <w:r w:rsidRPr="0075050C">
        <w:rPr>
          <w:sz w:val="24"/>
          <w:szCs w:val="24"/>
          <w:lang w:val="ru-RU"/>
        </w:rPr>
        <w:t>о</w:t>
      </w:r>
      <w:r w:rsidRPr="0075050C">
        <w:rPr>
          <w:sz w:val="24"/>
          <w:szCs w:val="24"/>
        </w:rPr>
        <w:t xml:space="preserve"> </w:t>
      </w:r>
      <w:r w:rsidRPr="0075050C">
        <w:rPr>
          <w:sz w:val="24"/>
          <w:szCs w:val="24"/>
          <w:lang w:val="ru-RU"/>
        </w:rPr>
        <w:t>органа местного самоуправления муниципального образования «Новомалыклинский район»</w:t>
      </w:r>
      <w:r w:rsidRPr="0075050C">
        <w:rPr>
          <w:sz w:val="24"/>
          <w:szCs w:val="24"/>
        </w:rPr>
        <w:t>) (далее – разработчик акта)</w:t>
      </w:r>
      <w:r w:rsidRPr="0075050C">
        <w:rPr>
          <w:sz w:val="24"/>
          <w:szCs w:val="24"/>
          <w:lang w:val="ru-RU"/>
        </w:rPr>
        <w:t>:</w:t>
      </w:r>
    </w:p>
    <w:p w14:paraId="17EA4BCC" w14:textId="6573862D" w:rsidR="0075050C" w:rsidRDefault="006C7AAF" w:rsidP="0075050C">
      <w:pPr>
        <w:pStyle w:val="a3"/>
        <w:ind w:left="0" w:firstLine="0"/>
        <w:rPr>
          <w:sz w:val="24"/>
          <w:szCs w:val="24"/>
          <w:lang w:val="ru-RU"/>
        </w:rPr>
      </w:pPr>
      <w:r w:rsidRPr="006C7AAF">
        <w:rPr>
          <w:sz w:val="24"/>
          <w:szCs w:val="24"/>
          <w:u w:val="single"/>
          <w:lang w:val="ru-RU"/>
        </w:rPr>
        <w:t xml:space="preserve">Управлением топливно-энергетических ресурсов, жилищно-коммунального хозяйства и дорожной деятельности администрации муниципального образования «Новомалыклинский район» </w:t>
      </w:r>
      <w:r>
        <w:rPr>
          <w:sz w:val="24"/>
          <w:szCs w:val="24"/>
          <w:u w:val="single"/>
          <w:lang w:val="ru-RU"/>
        </w:rPr>
        <w:t>__________________________________</w:t>
      </w:r>
      <w:r w:rsidR="00A735A1">
        <w:rPr>
          <w:sz w:val="24"/>
          <w:szCs w:val="24"/>
          <w:u w:val="single"/>
          <w:lang w:val="ru-RU"/>
        </w:rPr>
        <w:t>__________</w:t>
      </w:r>
      <w:r w:rsidR="00D668FC">
        <w:rPr>
          <w:sz w:val="24"/>
          <w:szCs w:val="24"/>
          <w:lang w:val="ru-RU"/>
        </w:rPr>
        <w:t>___________________________</w:t>
      </w:r>
    </w:p>
    <w:p w14:paraId="411FD3E5" w14:textId="04CC74FF" w:rsidR="0075050C" w:rsidRPr="0075050C" w:rsidRDefault="0075050C" w:rsidP="0075050C">
      <w:pPr>
        <w:pStyle w:val="a3"/>
        <w:ind w:left="0" w:firstLine="0"/>
        <w:jc w:val="center"/>
        <w:rPr>
          <w:sz w:val="18"/>
          <w:szCs w:val="18"/>
          <w:lang w:val="ru-RU"/>
        </w:rPr>
      </w:pPr>
      <w:r w:rsidRPr="0075050C">
        <w:rPr>
          <w:sz w:val="18"/>
          <w:szCs w:val="18"/>
          <w:lang w:val="ru-RU"/>
        </w:rPr>
        <w:t>полное наименование</w:t>
      </w:r>
    </w:p>
    <w:p w14:paraId="0AF15C17" w14:textId="335EBD4F" w:rsidR="0075050C" w:rsidRDefault="0075050C" w:rsidP="0075050C">
      <w:pPr>
        <w:pStyle w:val="a3"/>
        <w:ind w:left="0" w:firstLine="709"/>
        <w:rPr>
          <w:sz w:val="24"/>
          <w:szCs w:val="24"/>
          <w:lang w:val="ru-RU"/>
        </w:rPr>
      </w:pPr>
      <w:r w:rsidRPr="0075050C">
        <w:rPr>
          <w:sz w:val="24"/>
          <w:szCs w:val="24"/>
        </w:rPr>
        <w:t>1.</w:t>
      </w:r>
      <w:r w:rsidRPr="0075050C">
        <w:rPr>
          <w:sz w:val="24"/>
          <w:szCs w:val="24"/>
          <w:lang w:val="ru-RU"/>
        </w:rPr>
        <w:t>2</w:t>
      </w:r>
      <w:r w:rsidRPr="0075050C">
        <w:rPr>
          <w:sz w:val="24"/>
          <w:szCs w:val="24"/>
        </w:rPr>
        <w:t xml:space="preserve">. </w:t>
      </w:r>
      <w:r w:rsidRPr="0075050C">
        <w:rPr>
          <w:sz w:val="24"/>
          <w:szCs w:val="24"/>
          <w:lang w:val="ru-RU"/>
        </w:rPr>
        <w:t>Вид и наименование проекта нормативного правового акта:</w:t>
      </w:r>
    </w:p>
    <w:p w14:paraId="489AB720" w14:textId="649BD2AA" w:rsidR="00D668FC" w:rsidRDefault="00A735A1" w:rsidP="00D668FC">
      <w:pPr>
        <w:jc w:val="both"/>
        <w:rPr>
          <w:u w:val="single"/>
        </w:rPr>
      </w:pPr>
      <w:r>
        <w:rPr>
          <w:u w:val="single"/>
        </w:rPr>
        <w:t>Решение Совета депутатов</w:t>
      </w:r>
      <w:r w:rsidR="00262CA1" w:rsidRPr="00262CA1">
        <w:rPr>
          <w:u w:val="single"/>
        </w:rPr>
        <w:t xml:space="preserve"> муниципального образования «Новомалыклинский район» Ульяновской области </w:t>
      </w:r>
      <w:r w:rsidR="006C7AAF">
        <w:rPr>
          <w:u w:val="single"/>
        </w:rPr>
        <w:t>«</w:t>
      </w:r>
      <w:r w:rsidR="006C7AAF" w:rsidRPr="006C7AAF">
        <w:rPr>
          <w:u w:val="single"/>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муниципальном образовании «Новомалыклинский район»» </w:t>
      </w:r>
      <w:r>
        <w:rPr>
          <w:u w:val="single"/>
        </w:rPr>
        <w:t>_______________</w:t>
      </w:r>
    </w:p>
    <w:p w14:paraId="3FD3429F" w14:textId="590C5160" w:rsidR="0075050C" w:rsidRPr="00262CA1" w:rsidRDefault="0075050C" w:rsidP="00D668FC">
      <w:pPr>
        <w:jc w:val="center"/>
        <w:rPr>
          <w:sz w:val="18"/>
          <w:szCs w:val="18"/>
        </w:rPr>
      </w:pPr>
      <w:r w:rsidRPr="00262CA1">
        <w:rPr>
          <w:sz w:val="18"/>
          <w:szCs w:val="18"/>
        </w:rPr>
        <w:t>место для текстового описания</w:t>
      </w:r>
    </w:p>
    <w:p w14:paraId="3E07F63C" w14:textId="77777777" w:rsidR="0075050C" w:rsidRPr="0075050C" w:rsidRDefault="0075050C" w:rsidP="0075050C">
      <w:pPr>
        <w:tabs>
          <w:tab w:val="left" w:pos="5896"/>
        </w:tabs>
        <w:ind w:firstLine="709"/>
        <w:jc w:val="both"/>
      </w:pPr>
      <w:r w:rsidRPr="0075050C">
        <w:t>1.3. Предполагаемая дата вступления в силу нормативного правового акта:</w:t>
      </w:r>
    </w:p>
    <w:p w14:paraId="5DC78492" w14:textId="0CF27FB6" w:rsidR="00AE1549" w:rsidRPr="00AE1549" w:rsidRDefault="00AE1549" w:rsidP="00AE1549">
      <w:pPr>
        <w:pStyle w:val="a3"/>
        <w:ind w:left="0" w:firstLine="709"/>
        <w:rPr>
          <w:bCs w:val="0"/>
          <w:kern w:val="0"/>
          <w:sz w:val="24"/>
          <w:szCs w:val="24"/>
          <w:u w:val="single"/>
          <w:lang w:val="ru-RU"/>
        </w:rPr>
      </w:pPr>
      <w:bookmarkStart w:id="0" w:name="_Hlk87615894"/>
      <w:r w:rsidRPr="00AE1549">
        <w:rPr>
          <w:bCs w:val="0"/>
          <w:kern w:val="0"/>
          <w:sz w:val="24"/>
          <w:szCs w:val="24"/>
          <w:u w:val="single"/>
          <w:lang w:val="ru-RU"/>
        </w:rPr>
        <w:t xml:space="preserve">Настоящее решение вступает в силу на следующий день после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«Новомалыклинский район». </w:t>
      </w:r>
    </w:p>
    <w:p w14:paraId="051142FB" w14:textId="12039262" w:rsidR="00AE1549" w:rsidRDefault="00AE1549" w:rsidP="00AE1549">
      <w:pPr>
        <w:pStyle w:val="a3"/>
        <w:ind w:left="0" w:firstLine="709"/>
        <w:rPr>
          <w:bCs w:val="0"/>
          <w:kern w:val="0"/>
          <w:sz w:val="24"/>
          <w:szCs w:val="24"/>
          <w:u w:val="single"/>
          <w:lang w:val="ru-RU"/>
        </w:rPr>
      </w:pPr>
      <w:r w:rsidRPr="00AE1549">
        <w:rPr>
          <w:bCs w:val="0"/>
          <w:kern w:val="0"/>
          <w:sz w:val="24"/>
          <w:szCs w:val="24"/>
          <w:u w:val="single"/>
          <w:lang w:val="ru-RU"/>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«Новомалыклинский район» вступают в силу с 1 марта 2022 года.</w:t>
      </w:r>
      <w:r>
        <w:rPr>
          <w:bCs w:val="0"/>
          <w:kern w:val="0"/>
          <w:sz w:val="24"/>
          <w:szCs w:val="24"/>
          <w:u w:val="single"/>
          <w:lang w:val="ru-RU"/>
        </w:rPr>
        <w:t>______________________________________________</w:t>
      </w:r>
      <w:r w:rsidRPr="00AE1549">
        <w:rPr>
          <w:bCs w:val="0"/>
          <w:kern w:val="0"/>
          <w:sz w:val="24"/>
          <w:szCs w:val="24"/>
          <w:u w:val="single"/>
          <w:lang w:val="ru-RU"/>
        </w:rPr>
        <w:t xml:space="preserve">  </w:t>
      </w:r>
    </w:p>
    <w:p w14:paraId="4F49BAF9" w14:textId="09E72F61" w:rsidR="0075050C" w:rsidRPr="008F1202" w:rsidRDefault="0075050C" w:rsidP="00AE1549">
      <w:pPr>
        <w:pStyle w:val="a3"/>
        <w:ind w:left="0" w:firstLine="0"/>
        <w:jc w:val="center"/>
        <w:rPr>
          <w:sz w:val="18"/>
          <w:szCs w:val="18"/>
        </w:rPr>
      </w:pPr>
      <w:r w:rsidRPr="008F1202">
        <w:rPr>
          <w:sz w:val="18"/>
          <w:szCs w:val="18"/>
          <w:lang w:val="ru-RU"/>
        </w:rPr>
        <w:t>место для текстового описания</w:t>
      </w:r>
    </w:p>
    <w:bookmarkEnd w:id="0"/>
    <w:p w14:paraId="6338877D" w14:textId="2F077D87" w:rsidR="0075050C" w:rsidRDefault="0075050C" w:rsidP="0075050C">
      <w:pPr>
        <w:ind w:firstLine="709"/>
        <w:jc w:val="both"/>
      </w:pPr>
      <w:r w:rsidRPr="0075050C">
        <w:t>1.4. Краткое описание проблемы, на решение которой направлено предлагаемое правовое регулирование:</w:t>
      </w:r>
    </w:p>
    <w:p w14:paraId="4D677424" w14:textId="72D76DEB" w:rsidR="00A735A1" w:rsidRPr="00A735A1" w:rsidRDefault="00A735A1" w:rsidP="0075050C">
      <w:pPr>
        <w:ind w:firstLine="709"/>
        <w:jc w:val="both"/>
        <w:rPr>
          <w:u w:val="single"/>
        </w:rPr>
      </w:pPr>
      <w:r w:rsidRPr="00A735A1">
        <w:rPr>
          <w:u w:val="single"/>
        </w:rPr>
        <w:t>Необходимость приведения нормативного правового акта по муниципальному жилищному контролю в соответствии с Федеральным Законодательством.</w:t>
      </w:r>
      <w:r>
        <w:rPr>
          <w:u w:val="single"/>
        </w:rPr>
        <w:t xml:space="preserve"> ______________</w:t>
      </w:r>
    </w:p>
    <w:p w14:paraId="3CB03FBC" w14:textId="7E8A5D56" w:rsidR="00A735A1" w:rsidRPr="00A735A1" w:rsidRDefault="00A735A1" w:rsidP="00A735A1">
      <w:pPr>
        <w:ind w:firstLine="709"/>
        <w:jc w:val="center"/>
        <w:rPr>
          <w:sz w:val="18"/>
          <w:szCs w:val="18"/>
        </w:rPr>
      </w:pPr>
      <w:r w:rsidRPr="00A735A1">
        <w:rPr>
          <w:sz w:val="18"/>
          <w:szCs w:val="18"/>
        </w:rPr>
        <w:t>место для текстового описания</w:t>
      </w:r>
    </w:p>
    <w:p w14:paraId="21AB8BDC" w14:textId="68AED6C4" w:rsidR="0075050C" w:rsidRDefault="0075050C" w:rsidP="0075050C">
      <w:pPr>
        <w:ind w:firstLine="709"/>
        <w:jc w:val="both"/>
      </w:pPr>
      <w:r w:rsidRPr="0075050C">
        <w:t>1.5. Краткое описание целей предлагаемого правового регулирования:</w:t>
      </w:r>
    </w:p>
    <w:p w14:paraId="4655413B" w14:textId="77777777" w:rsidR="00AE1549" w:rsidRPr="00AE1549" w:rsidRDefault="00AE1549" w:rsidP="00AE1549">
      <w:pPr>
        <w:pStyle w:val="a3"/>
        <w:rPr>
          <w:bCs w:val="0"/>
          <w:color w:val="000000"/>
          <w:kern w:val="0"/>
          <w:sz w:val="24"/>
          <w:szCs w:val="24"/>
          <w:u w:val="single"/>
          <w:lang w:val="ru-RU" w:eastAsia="ru-RU"/>
        </w:rPr>
      </w:pPr>
      <w:r w:rsidRPr="00AE1549">
        <w:rPr>
          <w:bCs w:val="0"/>
          <w:color w:val="000000"/>
          <w:kern w:val="0"/>
          <w:sz w:val="24"/>
          <w:szCs w:val="24"/>
          <w:u w:val="single"/>
          <w:lang w:val="ru-RU" w:eastAsia="ru-RU"/>
        </w:rPr>
        <w:t xml:space="preserve">В соответствии с положением о муниципальном контроле на автомобильном транспорте, городском наземном электрическом транспорте и в дорожном хозяйстве в муниципальном образовании «Новомалыклинский район», объектами муниципального контроля на автомобильном транспорте являются: </w:t>
      </w:r>
    </w:p>
    <w:p w14:paraId="4FB445BB" w14:textId="77777777" w:rsidR="00AE1549" w:rsidRPr="00AE1549" w:rsidRDefault="00AE1549" w:rsidP="00AE1549">
      <w:pPr>
        <w:pStyle w:val="a3"/>
        <w:rPr>
          <w:bCs w:val="0"/>
          <w:color w:val="000000"/>
          <w:kern w:val="0"/>
          <w:sz w:val="24"/>
          <w:szCs w:val="24"/>
          <w:u w:val="single"/>
          <w:lang w:val="ru-RU" w:eastAsia="ru-RU"/>
        </w:rPr>
      </w:pPr>
      <w:r w:rsidRPr="00AE1549">
        <w:rPr>
          <w:bCs w:val="0"/>
          <w:color w:val="000000"/>
          <w:kern w:val="0"/>
          <w:sz w:val="24"/>
          <w:szCs w:val="24"/>
          <w:u w:val="single"/>
          <w:lang w:val="ru-RU" w:eastAsia="ru-RU"/>
        </w:rPr>
        <w:t xml:space="preserve">а) в рамках пункта 1 части 1 статьи 16 Федерального закона от 31.07.2020 № 248-ФЗ «О государственном контроле (надзоре) и муниципальном контроле в Российской Федерации»: </w:t>
      </w:r>
    </w:p>
    <w:p w14:paraId="51E3F3D8" w14:textId="77777777" w:rsidR="00AE1549" w:rsidRPr="00AE1549" w:rsidRDefault="00AE1549" w:rsidP="00AE1549">
      <w:pPr>
        <w:pStyle w:val="a3"/>
        <w:rPr>
          <w:bCs w:val="0"/>
          <w:color w:val="000000"/>
          <w:kern w:val="0"/>
          <w:sz w:val="24"/>
          <w:szCs w:val="24"/>
          <w:u w:val="single"/>
          <w:lang w:val="ru-RU" w:eastAsia="ru-RU"/>
        </w:rPr>
      </w:pPr>
      <w:r w:rsidRPr="00AE1549">
        <w:rPr>
          <w:bCs w:val="0"/>
          <w:color w:val="000000"/>
          <w:kern w:val="0"/>
          <w:sz w:val="24"/>
          <w:szCs w:val="24"/>
          <w:u w:val="single"/>
          <w:lang w:val="ru-RU" w:eastAsia="ru-RU"/>
        </w:rPr>
        <w:t xml:space="preserve">деятельность по использованию полос отвода и (или) придорожных полос автомобильных дорог общего пользования местного значения; </w:t>
      </w:r>
    </w:p>
    <w:p w14:paraId="310E884D" w14:textId="77777777" w:rsidR="00AE1549" w:rsidRPr="00AE1549" w:rsidRDefault="00AE1549" w:rsidP="00AE1549">
      <w:pPr>
        <w:pStyle w:val="a3"/>
        <w:rPr>
          <w:bCs w:val="0"/>
          <w:color w:val="000000"/>
          <w:kern w:val="0"/>
          <w:sz w:val="24"/>
          <w:szCs w:val="24"/>
          <w:u w:val="single"/>
          <w:lang w:val="ru-RU" w:eastAsia="ru-RU"/>
        </w:rPr>
      </w:pPr>
      <w:r w:rsidRPr="00AE1549">
        <w:rPr>
          <w:bCs w:val="0"/>
          <w:color w:val="000000"/>
          <w:kern w:val="0"/>
          <w:sz w:val="24"/>
          <w:szCs w:val="24"/>
          <w:u w:val="single"/>
          <w:lang w:val="ru-RU" w:eastAsia="ru-RU"/>
        </w:rPr>
        <w:t xml:space="preserve">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w:t>
      </w:r>
    </w:p>
    <w:p w14:paraId="158FBBDB" w14:textId="77777777" w:rsidR="00AE1549" w:rsidRPr="00AE1549" w:rsidRDefault="00AE1549" w:rsidP="00AE1549">
      <w:pPr>
        <w:pStyle w:val="a3"/>
        <w:rPr>
          <w:bCs w:val="0"/>
          <w:color w:val="000000"/>
          <w:kern w:val="0"/>
          <w:sz w:val="24"/>
          <w:szCs w:val="24"/>
          <w:u w:val="single"/>
          <w:lang w:val="ru-RU" w:eastAsia="ru-RU"/>
        </w:rPr>
      </w:pPr>
      <w:r w:rsidRPr="00AE1549">
        <w:rPr>
          <w:bCs w:val="0"/>
          <w:color w:val="000000"/>
          <w:kern w:val="0"/>
          <w:sz w:val="24"/>
          <w:szCs w:val="24"/>
          <w:u w:val="single"/>
          <w:lang w:val="ru-RU" w:eastAsia="ru-RU"/>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w:t>
      </w:r>
      <w:r w:rsidRPr="00AE1549">
        <w:rPr>
          <w:bCs w:val="0"/>
          <w:color w:val="000000"/>
          <w:kern w:val="0"/>
          <w:sz w:val="24"/>
          <w:szCs w:val="24"/>
          <w:u w:val="single"/>
          <w:lang w:val="ru-RU" w:eastAsia="ru-RU"/>
        </w:rPr>
        <w:lastRenderedPageBreak/>
        <w:t xml:space="preserve">автомобильном транспорте и в дорожном хозяйстве в области организации регулярных перевозок; </w:t>
      </w:r>
    </w:p>
    <w:p w14:paraId="462677C8" w14:textId="77777777" w:rsidR="00AE1549" w:rsidRPr="00AE1549" w:rsidRDefault="00AE1549" w:rsidP="00AE1549">
      <w:pPr>
        <w:pStyle w:val="a3"/>
        <w:rPr>
          <w:bCs w:val="0"/>
          <w:color w:val="000000"/>
          <w:kern w:val="0"/>
          <w:sz w:val="24"/>
          <w:szCs w:val="24"/>
          <w:u w:val="single"/>
          <w:lang w:val="ru-RU" w:eastAsia="ru-RU"/>
        </w:rPr>
      </w:pPr>
      <w:r w:rsidRPr="00AE1549">
        <w:rPr>
          <w:bCs w:val="0"/>
          <w:color w:val="000000"/>
          <w:kern w:val="0"/>
          <w:sz w:val="24"/>
          <w:szCs w:val="24"/>
          <w:u w:val="single"/>
          <w:lang w:val="ru-RU" w:eastAsia="ru-RU"/>
        </w:rPr>
        <w:t xml:space="preserve">б) в рамках пункта 2 части 1 статьи 16 Федерального закона от 31.07.2020 № 248-ФЗ «О государственном контроле (надзоре) и муниципальном контроле в Российской Федерации»: </w:t>
      </w:r>
    </w:p>
    <w:p w14:paraId="4CCE087A" w14:textId="77777777" w:rsidR="00AE1549" w:rsidRPr="00AE1549" w:rsidRDefault="00AE1549" w:rsidP="00AE1549">
      <w:pPr>
        <w:pStyle w:val="a3"/>
        <w:rPr>
          <w:bCs w:val="0"/>
          <w:color w:val="000000"/>
          <w:kern w:val="0"/>
          <w:sz w:val="24"/>
          <w:szCs w:val="24"/>
          <w:u w:val="single"/>
          <w:lang w:val="ru-RU" w:eastAsia="ru-RU"/>
        </w:rPr>
      </w:pPr>
      <w:r w:rsidRPr="00AE1549">
        <w:rPr>
          <w:bCs w:val="0"/>
          <w:color w:val="000000"/>
          <w:kern w:val="0"/>
          <w:sz w:val="24"/>
          <w:szCs w:val="24"/>
          <w:u w:val="single"/>
          <w:lang w:val="ru-RU" w:eastAsia="ru-RU"/>
        </w:rPr>
        <w:t xml:space="preserve">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 </w:t>
      </w:r>
    </w:p>
    <w:p w14:paraId="1727FB7A" w14:textId="77777777" w:rsidR="00AE1549" w:rsidRPr="00AE1549" w:rsidRDefault="00AE1549" w:rsidP="00AE1549">
      <w:pPr>
        <w:pStyle w:val="a3"/>
        <w:rPr>
          <w:bCs w:val="0"/>
          <w:color w:val="000000"/>
          <w:kern w:val="0"/>
          <w:sz w:val="24"/>
          <w:szCs w:val="24"/>
          <w:u w:val="single"/>
          <w:lang w:val="ru-RU" w:eastAsia="ru-RU"/>
        </w:rPr>
      </w:pPr>
      <w:r w:rsidRPr="00AE1549">
        <w:rPr>
          <w:bCs w:val="0"/>
          <w:color w:val="000000"/>
          <w:kern w:val="0"/>
          <w:sz w:val="24"/>
          <w:szCs w:val="24"/>
          <w:u w:val="single"/>
          <w:lang w:val="ru-RU" w:eastAsia="ru-RU"/>
        </w:rPr>
        <w:t xml:space="preserve">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 </w:t>
      </w:r>
    </w:p>
    <w:p w14:paraId="73E731E9" w14:textId="77777777" w:rsidR="00AE1549" w:rsidRPr="00AE1549" w:rsidRDefault="00AE1549" w:rsidP="00AE1549">
      <w:pPr>
        <w:pStyle w:val="a3"/>
        <w:rPr>
          <w:bCs w:val="0"/>
          <w:color w:val="000000"/>
          <w:kern w:val="0"/>
          <w:sz w:val="24"/>
          <w:szCs w:val="24"/>
          <w:u w:val="single"/>
          <w:lang w:val="ru-RU" w:eastAsia="ru-RU"/>
        </w:rPr>
      </w:pPr>
      <w:r w:rsidRPr="00AE1549">
        <w:rPr>
          <w:bCs w:val="0"/>
          <w:color w:val="000000"/>
          <w:kern w:val="0"/>
          <w:sz w:val="24"/>
          <w:szCs w:val="24"/>
          <w:u w:val="single"/>
          <w:lang w:val="ru-RU" w:eastAsia="ru-RU"/>
        </w:rPr>
        <w:t xml:space="preserve">внесение платы в счет возмещения вреда, причиняемого тяжеловесными транспортными средствами при движении по автомобильным дорогам местного значения;   </w:t>
      </w:r>
    </w:p>
    <w:p w14:paraId="0772B980" w14:textId="77777777" w:rsidR="00AE1549" w:rsidRPr="00AE1549" w:rsidRDefault="00AE1549" w:rsidP="00AE1549">
      <w:pPr>
        <w:pStyle w:val="a3"/>
        <w:rPr>
          <w:bCs w:val="0"/>
          <w:color w:val="000000"/>
          <w:kern w:val="0"/>
          <w:sz w:val="24"/>
          <w:szCs w:val="24"/>
          <w:u w:val="single"/>
          <w:lang w:val="ru-RU" w:eastAsia="ru-RU"/>
        </w:rPr>
      </w:pPr>
      <w:r w:rsidRPr="00AE1549">
        <w:rPr>
          <w:bCs w:val="0"/>
          <w:color w:val="000000"/>
          <w:kern w:val="0"/>
          <w:sz w:val="24"/>
          <w:szCs w:val="24"/>
          <w:u w:val="single"/>
          <w:lang w:val="ru-RU" w:eastAsia="ru-RU"/>
        </w:rPr>
        <w:t xml:space="preserve">внесение платы за присоединение объектов дорожного сервиса к автомобильным дорогам общего пользования местного значения; </w:t>
      </w:r>
    </w:p>
    <w:p w14:paraId="57430EBC" w14:textId="77777777" w:rsidR="00AE1549" w:rsidRPr="00AE1549" w:rsidRDefault="00AE1549" w:rsidP="00AE1549">
      <w:pPr>
        <w:pStyle w:val="a3"/>
        <w:rPr>
          <w:bCs w:val="0"/>
          <w:color w:val="000000"/>
          <w:kern w:val="0"/>
          <w:sz w:val="24"/>
          <w:szCs w:val="24"/>
          <w:u w:val="single"/>
          <w:lang w:val="ru-RU" w:eastAsia="ru-RU"/>
        </w:rPr>
      </w:pPr>
      <w:r w:rsidRPr="00AE1549">
        <w:rPr>
          <w:bCs w:val="0"/>
          <w:color w:val="000000"/>
          <w:kern w:val="0"/>
          <w:sz w:val="24"/>
          <w:szCs w:val="24"/>
          <w:u w:val="single"/>
          <w:lang w:val="ru-RU" w:eastAsia="ru-RU"/>
        </w:rPr>
        <w:t xml:space="preserve">дорожно-строительные материалы, указанные в приложении № 1 к техническому регламенту Таможенного союза «Безопасность автомобильных дорог» (ТР ТС 014/2011); дорожно-строительные изделия, указанные в приложении № 2 к техническому регламенту Таможенного союза «Безопасность автомобильных дорог» (ТР ТС 014/2011); </w:t>
      </w:r>
    </w:p>
    <w:p w14:paraId="429914B8" w14:textId="77777777" w:rsidR="00AE1549" w:rsidRPr="00AE1549" w:rsidRDefault="00AE1549" w:rsidP="00AE1549">
      <w:pPr>
        <w:pStyle w:val="a3"/>
        <w:rPr>
          <w:bCs w:val="0"/>
          <w:color w:val="000000"/>
          <w:kern w:val="0"/>
          <w:sz w:val="24"/>
          <w:szCs w:val="24"/>
          <w:u w:val="single"/>
          <w:lang w:val="ru-RU" w:eastAsia="ru-RU"/>
        </w:rPr>
      </w:pPr>
      <w:r w:rsidRPr="00AE1549">
        <w:rPr>
          <w:bCs w:val="0"/>
          <w:color w:val="000000"/>
          <w:kern w:val="0"/>
          <w:sz w:val="24"/>
          <w:szCs w:val="24"/>
          <w:u w:val="single"/>
          <w:lang w:val="ru-RU" w:eastAsia="ru-RU"/>
        </w:rPr>
        <w:t xml:space="preserve">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 </w:t>
      </w:r>
    </w:p>
    <w:p w14:paraId="05BCA932" w14:textId="77777777" w:rsidR="00AE1549" w:rsidRPr="00AE1549" w:rsidRDefault="00AE1549" w:rsidP="00AE1549">
      <w:pPr>
        <w:pStyle w:val="a3"/>
        <w:rPr>
          <w:bCs w:val="0"/>
          <w:color w:val="000000"/>
          <w:kern w:val="0"/>
          <w:sz w:val="24"/>
          <w:szCs w:val="24"/>
          <w:u w:val="single"/>
          <w:lang w:val="ru-RU" w:eastAsia="ru-RU"/>
        </w:rPr>
      </w:pPr>
      <w:r w:rsidRPr="00AE1549">
        <w:rPr>
          <w:bCs w:val="0"/>
          <w:color w:val="000000"/>
          <w:kern w:val="0"/>
          <w:sz w:val="24"/>
          <w:szCs w:val="24"/>
          <w:u w:val="single"/>
          <w:lang w:val="ru-RU" w:eastAsia="ru-RU"/>
        </w:rPr>
        <w:t xml:space="preserve">объекты дорожного сервиса, размещенные в полосах отвода и (или) придорожных полосах автомобильных дорог общего пользования местного значения; </w:t>
      </w:r>
    </w:p>
    <w:p w14:paraId="31B3882E" w14:textId="77777777" w:rsidR="00AE1549" w:rsidRPr="00AE1549" w:rsidRDefault="00AE1549" w:rsidP="00AE1549">
      <w:pPr>
        <w:pStyle w:val="a3"/>
        <w:rPr>
          <w:bCs w:val="0"/>
          <w:color w:val="000000"/>
          <w:kern w:val="0"/>
          <w:sz w:val="24"/>
          <w:szCs w:val="24"/>
          <w:u w:val="single"/>
          <w:lang w:val="ru-RU" w:eastAsia="ru-RU"/>
        </w:rPr>
      </w:pPr>
      <w:r w:rsidRPr="00AE1549">
        <w:rPr>
          <w:bCs w:val="0"/>
          <w:color w:val="000000"/>
          <w:kern w:val="0"/>
          <w:sz w:val="24"/>
          <w:szCs w:val="24"/>
          <w:u w:val="single"/>
          <w:lang w:val="ru-RU" w:eastAsia="ru-RU"/>
        </w:rPr>
        <w:t xml:space="preserve">придорожные полосы и полосы отвода автомобильных дорог общего пользования местного значения; </w:t>
      </w:r>
    </w:p>
    <w:p w14:paraId="4F7C1C36" w14:textId="77777777" w:rsidR="00AE1549" w:rsidRPr="00AE1549" w:rsidRDefault="00AE1549" w:rsidP="00AE1549">
      <w:pPr>
        <w:pStyle w:val="a3"/>
        <w:rPr>
          <w:bCs w:val="0"/>
          <w:color w:val="000000"/>
          <w:kern w:val="0"/>
          <w:sz w:val="24"/>
          <w:szCs w:val="24"/>
          <w:u w:val="single"/>
          <w:lang w:val="ru-RU" w:eastAsia="ru-RU"/>
        </w:rPr>
      </w:pPr>
      <w:r w:rsidRPr="00AE1549">
        <w:rPr>
          <w:bCs w:val="0"/>
          <w:color w:val="000000"/>
          <w:kern w:val="0"/>
          <w:sz w:val="24"/>
          <w:szCs w:val="24"/>
          <w:u w:val="single"/>
          <w:lang w:val="ru-RU" w:eastAsia="ru-RU"/>
        </w:rPr>
        <w:t xml:space="preserve">автомобильная дорога общего пользования местного значения и искусственные дорожные сооружения на ней; </w:t>
      </w:r>
    </w:p>
    <w:p w14:paraId="7CCBE85E" w14:textId="77777777" w:rsidR="00AE1549" w:rsidRDefault="00AE1549" w:rsidP="00AE1549">
      <w:pPr>
        <w:pStyle w:val="a3"/>
        <w:ind w:left="0" w:firstLine="0"/>
        <w:rPr>
          <w:bCs w:val="0"/>
          <w:color w:val="000000"/>
          <w:kern w:val="0"/>
          <w:sz w:val="24"/>
          <w:szCs w:val="24"/>
          <w:u w:val="single"/>
          <w:lang w:val="ru-RU" w:eastAsia="ru-RU"/>
        </w:rPr>
      </w:pPr>
      <w:r w:rsidRPr="00AE1549">
        <w:rPr>
          <w:bCs w:val="0"/>
          <w:color w:val="000000"/>
          <w:kern w:val="0"/>
          <w:sz w:val="24"/>
          <w:szCs w:val="24"/>
          <w:u w:val="single"/>
          <w:lang w:val="ru-RU" w:eastAsia="ru-RU"/>
        </w:rPr>
        <w:t xml:space="preserve">примыкания к автомобильным дорогам местного значения, в том числе примыкания объектов дорожного сервиса. </w:t>
      </w:r>
    </w:p>
    <w:p w14:paraId="0EEB1FA2" w14:textId="7902D5AB" w:rsidR="0075050C" w:rsidRPr="008F1202" w:rsidRDefault="0075050C" w:rsidP="00AE1549">
      <w:pPr>
        <w:pStyle w:val="a3"/>
        <w:ind w:left="0" w:firstLine="0"/>
        <w:jc w:val="center"/>
        <w:rPr>
          <w:sz w:val="18"/>
          <w:szCs w:val="18"/>
        </w:rPr>
      </w:pPr>
      <w:r w:rsidRPr="008F1202">
        <w:rPr>
          <w:sz w:val="18"/>
          <w:szCs w:val="18"/>
          <w:lang w:val="ru-RU"/>
        </w:rPr>
        <w:t>место для текстового описания</w:t>
      </w:r>
    </w:p>
    <w:p w14:paraId="61173D37" w14:textId="77777777" w:rsidR="0075050C" w:rsidRPr="0075050C" w:rsidRDefault="0075050C" w:rsidP="0075050C">
      <w:pPr>
        <w:ind w:firstLine="709"/>
        <w:jc w:val="both"/>
      </w:pPr>
      <w:r w:rsidRPr="0075050C">
        <w:t>1.6. Краткое описание содержания предлагаемого правового регулирования:</w:t>
      </w:r>
    </w:p>
    <w:p w14:paraId="24739A6A" w14:textId="77777777" w:rsidR="00AE1549" w:rsidRPr="00AE1549" w:rsidRDefault="00AE1549" w:rsidP="00AE1549">
      <w:pPr>
        <w:pStyle w:val="a3"/>
        <w:ind w:left="0" w:firstLine="851"/>
        <w:rPr>
          <w:bCs w:val="0"/>
          <w:color w:val="000000"/>
          <w:kern w:val="0"/>
          <w:sz w:val="24"/>
          <w:szCs w:val="24"/>
          <w:u w:val="single"/>
          <w:lang w:val="ru-RU" w:eastAsia="ru-RU"/>
        </w:rPr>
      </w:pPr>
      <w:r w:rsidRPr="00AE1549">
        <w:rPr>
          <w:bCs w:val="0"/>
          <w:color w:val="000000"/>
          <w:kern w:val="0"/>
          <w:sz w:val="24"/>
          <w:szCs w:val="24"/>
          <w:u w:val="single"/>
          <w:lang w:val="ru-RU" w:eastAsia="ru-RU"/>
        </w:rPr>
        <w:t>В положении о муниципальном жилищном контроле в муниципальном образовании «Новомалыклинский район» описаны:</w:t>
      </w:r>
    </w:p>
    <w:p w14:paraId="01F79866" w14:textId="77777777" w:rsidR="00AE1549" w:rsidRPr="00AE1549" w:rsidRDefault="00AE1549" w:rsidP="00AE1549">
      <w:pPr>
        <w:pStyle w:val="a3"/>
        <w:ind w:left="0" w:firstLine="851"/>
        <w:rPr>
          <w:bCs w:val="0"/>
          <w:color w:val="000000"/>
          <w:kern w:val="0"/>
          <w:sz w:val="24"/>
          <w:szCs w:val="24"/>
          <w:u w:val="single"/>
          <w:lang w:val="ru-RU" w:eastAsia="ru-RU"/>
        </w:rPr>
      </w:pPr>
      <w:r w:rsidRPr="00AE1549">
        <w:rPr>
          <w:bCs w:val="0"/>
          <w:color w:val="000000"/>
          <w:kern w:val="0"/>
          <w:sz w:val="24"/>
          <w:szCs w:val="24"/>
          <w:u w:val="single"/>
          <w:lang w:val="ru-RU" w:eastAsia="ru-RU"/>
        </w:rPr>
        <w:t xml:space="preserve">1. Общие положения; </w:t>
      </w:r>
    </w:p>
    <w:p w14:paraId="129E23E6" w14:textId="77777777" w:rsidR="00AE1549" w:rsidRPr="00AE1549" w:rsidRDefault="00AE1549" w:rsidP="00AE1549">
      <w:pPr>
        <w:pStyle w:val="a3"/>
        <w:ind w:left="0" w:firstLine="851"/>
        <w:rPr>
          <w:bCs w:val="0"/>
          <w:color w:val="000000"/>
          <w:kern w:val="0"/>
          <w:sz w:val="24"/>
          <w:szCs w:val="24"/>
          <w:u w:val="single"/>
          <w:lang w:val="ru-RU" w:eastAsia="ru-RU"/>
        </w:rPr>
      </w:pPr>
      <w:r w:rsidRPr="00AE1549">
        <w:rPr>
          <w:bCs w:val="0"/>
          <w:color w:val="000000"/>
          <w:kern w:val="0"/>
          <w:sz w:val="24"/>
          <w:szCs w:val="24"/>
          <w:u w:val="single"/>
          <w:lang w:val="ru-RU" w:eastAsia="ru-RU"/>
        </w:rPr>
        <w:t>2. Профилактика рисков причинения вреда (ущерба) охраняемым законом ценностям;</w:t>
      </w:r>
    </w:p>
    <w:p w14:paraId="57D3F3CA" w14:textId="77777777" w:rsidR="00AE1549" w:rsidRPr="00AE1549" w:rsidRDefault="00AE1549" w:rsidP="00AE1549">
      <w:pPr>
        <w:pStyle w:val="a3"/>
        <w:rPr>
          <w:bCs w:val="0"/>
          <w:color w:val="000000"/>
          <w:kern w:val="0"/>
          <w:sz w:val="24"/>
          <w:szCs w:val="24"/>
          <w:u w:val="single"/>
          <w:lang w:val="ru-RU" w:eastAsia="ru-RU"/>
        </w:rPr>
      </w:pPr>
      <w:r w:rsidRPr="00AE1549">
        <w:rPr>
          <w:bCs w:val="0"/>
          <w:color w:val="000000"/>
          <w:kern w:val="0"/>
          <w:sz w:val="24"/>
          <w:szCs w:val="24"/>
          <w:u w:val="single"/>
          <w:lang w:val="ru-RU" w:eastAsia="ru-RU"/>
        </w:rPr>
        <w:t xml:space="preserve"> </w:t>
      </w:r>
      <w:r w:rsidRPr="00AE1549">
        <w:rPr>
          <w:bCs w:val="0"/>
          <w:color w:val="000000"/>
          <w:kern w:val="0"/>
          <w:sz w:val="24"/>
          <w:szCs w:val="24"/>
          <w:u w:val="single"/>
          <w:lang w:val="ru-RU" w:eastAsia="ru-RU"/>
        </w:rPr>
        <w:tab/>
        <w:t>3. Осуществление контрольных мероприятий и контрольных действий;</w:t>
      </w:r>
    </w:p>
    <w:p w14:paraId="793C76ED" w14:textId="7D770C1C" w:rsidR="00AE1549" w:rsidRPr="00AE1549" w:rsidRDefault="00AE1549" w:rsidP="00AE1549">
      <w:pPr>
        <w:pStyle w:val="a3"/>
        <w:ind w:left="0" w:firstLine="851"/>
        <w:rPr>
          <w:bCs w:val="0"/>
          <w:color w:val="000000"/>
          <w:kern w:val="0"/>
          <w:sz w:val="24"/>
          <w:szCs w:val="24"/>
          <w:u w:val="single"/>
          <w:lang w:val="ru-RU" w:eastAsia="ru-RU"/>
        </w:rPr>
      </w:pPr>
      <w:r w:rsidRPr="00AE1549">
        <w:rPr>
          <w:bCs w:val="0"/>
          <w:color w:val="000000"/>
          <w:kern w:val="0"/>
          <w:sz w:val="24"/>
          <w:szCs w:val="24"/>
          <w:u w:val="single"/>
          <w:lang w:val="ru-RU" w:eastAsia="ru-RU"/>
        </w:rPr>
        <w:t>4. Обжалование решений администрации, действий (бездействия) должностных лиц, уполномоченных осуществлять муниципальный контроль на автомобильном</w:t>
      </w:r>
      <w:r>
        <w:rPr>
          <w:bCs w:val="0"/>
          <w:color w:val="000000"/>
          <w:kern w:val="0"/>
          <w:sz w:val="24"/>
          <w:szCs w:val="24"/>
          <w:u w:val="single"/>
          <w:lang w:val="ru-RU" w:eastAsia="ru-RU"/>
        </w:rPr>
        <w:t xml:space="preserve"> </w:t>
      </w:r>
      <w:r w:rsidRPr="00AE1549">
        <w:rPr>
          <w:bCs w:val="0"/>
          <w:color w:val="000000"/>
          <w:kern w:val="0"/>
          <w:sz w:val="24"/>
          <w:szCs w:val="24"/>
          <w:u w:val="single"/>
          <w:lang w:val="ru-RU" w:eastAsia="ru-RU"/>
        </w:rPr>
        <w:t xml:space="preserve">транспорте; </w:t>
      </w:r>
    </w:p>
    <w:p w14:paraId="30AF7FCD" w14:textId="654E3A83" w:rsidR="00AE1549" w:rsidRDefault="00AE1549" w:rsidP="00AE1549">
      <w:pPr>
        <w:pStyle w:val="a3"/>
        <w:ind w:left="0" w:firstLine="851"/>
        <w:rPr>
          <w:bCs w:val="0"/>
          <w:color w:val="000000"/>
          <w:kern w:val="0"/>
          <w:sz w:val="24"/>
          <w:szCs w:val="24"/>
          <w:u w:val="single"/>
          <w:lang w:val="ru-RU" w:eastAsia="ru-RU"/>
        </w:rPr>
      </w:pPr>
      <w:r w:rsidRPr="00AE1549">
        <w:rPr>
          <w:bCs w:val="0"/>
          <w:color w:val="000000"/>
          <w:kern w:val="0"/>
          <w:sz w:val="24"/>
          <w:szCs w:val="24"/>
          <w:u w:val="single"/>
          <w:lang w:val="ru-RU" w:eastAsia="ru-RU"/>
        </w:rPr>
        <w:t xml:space="preserve">5. Ключевые показатели муниципального контроля на автомобильном транспорте и их целевые </w:t>
      </w:r>
      <w:proofErr w:type="gramStart"/>
      <w:r w:rsidRPr="00AE1549">
        <w:rPr>
          <w:bCs w:val="0"/>
          <w:color w:val="000000"/>
          <w:kern w:val="0"/>
          <w:sz w:val="24"/>
          <w:szCs w:val="24"/>
          <w:u w:val="single"/>
          <w:lang w:val="ru-RU" w:eastAsia="ru-RU"/>
        </w:rPr>
        <w:t>значения.</w:t>
      </w:r>
      <w:r>
        <w:rPr>
          <w:bCs w:val="0"/>
          <w:color w:val="000000"/>
          <w:kern w:val="0"/>
          <w:sz w:val="24"/>
          <w:szCs w:val="24"/>
          <w:u w:val="single"/>
          <w:lang w:val="ru-RU" w:eastAsia="ru-RU"/>
        </w:rPr>
        <w:t>_</w:t>
      </w:r>
      <w:proofErr w:type="gramEnd"/>
      <w:r>
        <w:rPr>
          <w:bCs w:val="0"/>
          <w:color w:val="000000"/>
          <w:kern w:val="0"/>
          <w:sz w:val="24"/>
          <w:szCs w:val="24"/>
          <w:u w:val="single"/>
          <w:lang w:val="ru-RU" w:eastAsia="ru-RU"/>
        </w:rPr>
        <w:t>_________________________________________________________</w:t>
      </w:r>
    </w:p>
    <w:p w14:paraId="110458DA" w14:textId="0E962253" w:rsidR="0075050C" w:rsidRPr="009C77A6" w:rsidRDefault="0075050C" w:rsidP="00AE1549">
      <w:pPr>
        <w:pStyle w:val="a3"/>
        <w:ind w:left="0" w:firstLine="0"/>
        <w:jc w:val="center"/>
        <w:rPr>
          <w:sz w:val="18"/>
          <w:szCs w:val="18"/>
        </w:rPr>
      </w:pPr>
      <w:r w:rsidRPr="009C77A6">
        <w:rPr>
          <w:sz w:val="18"/>
          <w:szCs w:val="18"/>
          <w:lang w:val="ru-RU"/>
        </w:rPr>
        <w:t>место для текстового описания</w:t>
      </w:r>
      <w:r w:rsidRPr="0075050C">
        <w:t xml:space="preserve">  </w:t>
      </w:r>
    </w:p>
    <w:p w14:paraId="6ED16DBF" w14:textId="77777777" w:rsidR="0075050C" w:rsidRPr="0075050C" w:rsidRDefault="0075050C" w:rsidP="0075050C">
      <w:pPr>
        <w:jc w:val="both"/>
      </w:pPr>
      <w:r w:rsidRPr="0075050C">
        <w:t xml:space="preserve">          1.7. Срок, в течение которого принимались предложения в связи с размещением уведомления о разработке предлагаемого правового регулирования:</w:t>
      </w:r>
    </w:p>
    <w:p w14:paraId="736C2E52" w14:textId="724B2B40" w:rsidR="0075050C" w:rsidRPr="009C77A6" w:rsidRDefault="0075050C" w:rsidP="0075050C">
      <w:pPr>
        <w:jc w:val="both"/>
        <w:rPr>
          <w:u w:val="single"/>
        </w:rPr>
      </w:pPr>
      <w:r w:rsidRPr="009C77A6">
        <w:rPr>
          <w:u w:val="single"/>
        </w:rPr>
        <w:t xml:space="preserve">         начало: «</w:t>
      </w:r>
      <w:r w:rsidR="001C3B85">
        <w:rPr>
          <w:u w:val="single"/>
        </w:rPr>
        <w:t>09</w:t>
      </w:r>
      <w:r w:rsidR="009C77A6" w:rsidRPr="009C77A6">
        <w:rPr>
          <w:u w:val="single"/>
        </w:rPr>
        <w:t xml:space="preserve">» </w:t>
      </w:r>
      <w:r w:rsidR="001C3B85">
        <w:rPr>
          <w:u w:val="single"/>
        </w:rPr>
        <w:t>августа</w:t>
      </w:r>
      <w:r w:rsidR="009C77A6" w:rsidRPr="009C77A6">
        <w:rPr>
          <w:u w:val="single"/>
        </w:rPr>
        <w:t xml:space="preserve"> </w:t>
      </w:r>
      <w:r w:rsidRPr="009C77A6">
        <w:rPr>
          <w:u w:val="single"/>
        </w:rPr>
        <w:t>20</w:t>
      </w:r>
      <w:r w:rsidR="009F5873">
        <w:rPr>
          <w:u w:val="single"/>
        </w:rPr>
        <w:t>2</w:t>
      </w:r>
      <w:r w:rsidR="00924F72">
        <w:rPr>
          <w:u w:val="single"/>
        </w:rPr>
        <w:t>1</w:t>
      </w:r>
      <w:r w:rsidRPr="009C77A6">
        <w:rPr>
          <w:u w:val="single"/>
        </w:rPr>
        <w:t>г.; окончание: «</w:t>
      </w:r>
      <w:r w:rsidR="001C3B85">
        <w:rPr>
          <w:u w:val="single"/>
        </w:rPr>
        <w:t>09</w:t>
      </w:r>
      <w:r w:rsidR="009C77A6" w:rsidRPr="009C77A6">
        <w:rPr>
          <w:u w:val="single"/>
        </w:rPr>
        <w:t xml:space="preserve">» </w:t>
      </w:r>
      <w:r w:rsidR="001C3B85">
        <w:rPr>
          <w:u w:val="single"/>
        </w:rPr>
        <w:t>сентября</w:t>
      </w:r>
      <w:r w:rsidRPr="009C77A6">
        <w:rPr>
          <w:u w:val="single"/>
        </w:rPr>
        <w:t xml:space="preserve"> 20</w:t>
      </w:r>
      <w:r w:rsidR="009F5873">
        <w:rPr>
          <w:u w:val="single"/>
        </w:rPr>
        <w:t>2</w:t>
      </w:r>
      <w:r w:rsidR="00924F72">
        <w:rPr>
          <w:u w:val="single"/>
        </w:rPr>
        <w:t>1</w:t>
      </w:r>
      <w:r w:rsidRPr="009C77A6">
        <w:rPr>
          <w:u w:val="single"/>
        </w:rPr>
        <w:t>г.</w:t>
      </w:r>
    </w:p>
    <w:p w14:paraId="03948B3B" w14:textId="38054112" w:rsidR="0075050C" w:rsidRPr="009C77A6" w:rsidRDefault="0075050C" w:rsidP="0075050C">
      <w:pPr>
        <w:tabs>
          <w:tab w:val="left" w:pos="720"/>
        </w:tabs>
        <w:jc w:val="both"/>
        <w:rPr>
          <w:u w:val="single"/>
        </w:rPr>
      </w:pPr>
      <w:r w:rsidRPr="0075050C">
        <w:t xml:space="preserve">          1.8. Количество замечаний и предложений, полученных в связи с размещением уведомления о разработке предлагаемого правового регулирования:</w:t>
      </w:r>
      <w:r w:rsidRPr="00924F72">
        <w:rPr>
          <w:color w:val="FF0000"/>
        </w:rPr>
        <w:t xml:space="preserve"> </w:t>
      </w:r>
      <w:r w:rsidR="001C3B85" w:rsidRPr="001C3B85">
        <w:rPr>
          <w:u w:val="single"/>
        </w:rPr>
        <w:t>5(пять)</w:t>
      </w:r>
    </w:p>
    <w:p w14:paraId="526D2917" w14:textId="2637DDE0" w:rsidR="00D75867" w:rsidRPr="00D75867" w:rsidRDefault="0075050C" w:rsidP="00D75867">
      <w:pPr>
        <w:tabs>
          <w:tab w:val="left" w:pos="720"/>
        </w:tabs>
        <w:jc w:val="both"/>
      </w:pPr>
      <w:r w:rsidRPr="00D75867">
        <w:t xml:space="preserve">          1.9. Полный электронный адрес размещения сводки предложений, поступивших в связи с размещением уведомления о разработке предлагаемого правового </w:t>
      </w:r>
      <w:r w:rsidR="002168FB" w:rsidRPr="00D75867">
        <w:t xml:space="preserve">регулирования: </w:t>
      </w:r>
      <w:hyperlink r:id="rId4" w:history="1">
        <w:r w:rsidR="00D75867" w:rsidRPr="00D75867">
          <w:rPr>
            <w:rStyle w:val="a7"/>
            <w:color w:val="auto"/>
          </w:rPr>
          <w:t>http://nmalykla.ulregion.ru/administaciya/8358/8359/13681.html</w:t>
        </w:r>
      </w:hyperlink>
    </w:p>
    <w:p w14:paraId="5327A6E2" w14:textId="3906BC28" w:rsidR="0075050C" w:rsidRPr="0075050C" w:rsidRDefault="0075050C" w:rsidP="00D75867">
      <w:pPr>
        <w:tabs>
          <w:tab w:val="left" w:pos="720"/>
        </w:tabs>
        <w:jc w:val="both"/>
      </w:pPr>
      <w:r w:rsidRPr="0075050C">
        <w:t xml:space="preserve">          1.10. Контактная информация исполнителя (разработчика):</w:t>
      </w:r>
    </w:p>
    <w:p w14:paraId="333A0D6F" w14:textId="0CD9A2C8" w:rsidR="0075050C" w:rsidRPr="0042103E" w:rsidRDefault="0075050C" w:rsidP="0075050C">
      <w:r w:rsidRPr="0042103E">
        <w:t xml:space="preserve">          Ф.И.О.: </w:t>
      </w:r>
      <w:r w:rsidR="00AE1549">
        <w:rPr>
          <w:u w:val="single"/>
        </w:rPr>
        <w:t>Сабадзе Тимур Виссарионович</w:t>
      </w:r>
    </w:p>
    <w:p w14:paraId="5522334A" w14:textId="14468AC8" w:rsidR="0075050C" w:rsidRPr="0042103E" w:rsidRDefault="0075050C" w:rsidP="002168FB">
      <w:pPr>
        <w:jc w:val="both"/>
      </w:pPr>
      <w:r w:rsidRPr="0042103E">
        <w:t xml:space="preserve">          Должность: </w:t>
      </w:r>
      <w:r w:rsidR="0042103E" w:rsidRPr="0042103E">
        <w:rPr>
          <w:u w:val="single"/>
        </w:rPr>
        <w:t>начальник Управления топливно-энергетических ресурсов, жилищно-коммунального хозяйства и дорожной деятельности</w:t>
      </w:r>
      <w:r w:rsidR="0056145D" w:rsidRPr="0042103E">
        <w:rPr>
          <w:u w:val="single"/>
        </w:rPr>
        <w:t xml:space="preserve"> </w:t>
      </w:r>
      <w:r w:rsidR="004F3B1A" w:rsidRPr="0042103E">
        <w:rPr>
          <w:u w:val="single"/>
        </w:rPr>
        <w:t>администрации муниципального образования «Новомалыклинский район»</w:t>
      </w:r>
    </w:p>
    <w:p w14:paraId="29C6E780" w14:textId="63B539CD" w:rsidR="00F8289C" w:rsidRPr="0042103E" w:rsidRDefault="0075050C" w:rsidP="0075050C">
      <w:r w:rsidRPr="0042103E">
        <w:t xml:space="preserve">          Тел: </w:t>
      </w:r>
      <w:r w:rsidR="002168FB" w:rsidRPr="0042103E">
        <w:rPr>
          <w:u w:val="single"/>
        </w:rPr>
        <w:t>88423222</w:t>
      </w:r>
      <w:r w:rsidR="0042103E" w:rsidRPr="0042103E">
        <w:rPr>
          <w:u w:val="single"/>
        </w:rPr>
        <w:t>104</w:t>
      </w:r>
    </w:p>
    <w:p w14:paraId="2665F596" w14:textId="65781257" w:rsidR="0075050C" w:rsidRPr="0042103E" w:rsidRDefault="00F8289C" w:rsidP="0075050C">
      <w:r w:rsidRPr="0042103E">
        <w:t xml:space="preserve">           </w:t>
      </w:r>
      <w:r w:rsidR="0075050C" w:rsidRPr="0042103E">
        <w:t xml:space="preserve">Адрес электронной почты: </w:t>
      </w:r>
      <w:proofErr w:type="spellStart"/>
      <w:r w:rsidR="00924F72" w:rsidRPr="0042103E">
        <w:rPr>
          <w:u w:val="single"/>
          <w:lang w:val="en-US"/>
        </w:rPr>
        <w:t>admmo</w:t>
      </w:r>
      <w:proofErr w:type="spellEnd"/>
      <w:r w:rsidR="00924F72" w:rsidRPr="0042103E">
        <w:rPr>
          <w:u w:val="single"/>
        </w:rPr>
        <w:t>.</w:t>
      </w:r>
      <w:r w:rsidR="0042103E" w:rsidRPr="0042103E">
        <w:rPr>
          <w:u w:val="single"/>
          <w:lang w:val="en-US"/>
        </w:rPr>
        <w:t>com</w:t>
      </w:r>
      <w:r w:rsidR="00924F72" w:rsidRPr="0042103E">
        <w:rPr>
          <w:u w:val="single"/>
        </w:rPr>
        <w:t>@</w:t>
      </w:r>
      <w:r w:rsidR="00924F72" w:rsidRPr="0042103E">
        <w:rPr>
          <w:u w:val="single"/>
          <w:lang w:val="en-US"/>
        </w:rPr>
        <w:t>mail</w:t>
      </w:r>
      <w:r w:rsidR="00924F72" w:rsidRPr="0042103E">
        <w:rPr>
          <w:u w:val="single"/>
        </w:rPr>
        <w:t>.</w:t>
      </w:r>
      <w:proofErr w:type="spellStart"/>
      <w:r w:rsidR="00924F72" w:rsidRPr="0042103E">
        <w:rPr>
          <w:u w:val="single"/>
          <w:lang w:val="en-US"/>
        </w:rPr>
        <w:t>ru</w:t>
      </w:r>
      <w:proofErr w:type="spellEnd"/>
    </w:p>
    <w:p w14:paraId="693093C3" w14:textId="77777777" w:rsidR="0075050C" w:rsidRPr="0075050C" w:rsidRDefault="0075050C" w:rsidP="004F3B1A">
      <w:pPr>
        <w:jc w:val="center"/>
      </w:pPr>
      <w:r w:rsidRPr="0075050C">
        <w:rPr>
          <w:b/>
        </w:rPr>
        <w:t>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14:paraId="07A17C3B" w14:textId="77777777" w:rsidR="0075050C" w:rsidRPr="0075050C" w:rsidRDefault="0075050C" w:rsidP="0075050C">
      <w:pPr>
        <w:ind w:firstLine="709"/>
        <w:jc w:val="both"/>
      </w:pPr>
      <w:r w:rsidRPr="0075050C">
        <w:t>2.1. Формулировка проблемы, на решение которой направлен предлагаемый способ регулирования:</w:t>
      </w:r>
    </w:p>
    <w:p w14:paraId="14DE6564" w14:textId="06B46E25" w:rsidR="002F336E" w:rsidRPr="0042103E" w:rsidRDefault="0042103E" w:rsidP="00694EEB">
      <w:pPr>
        <w:suppressAutoHyphens w:val="0"/>
        <w:autoSpaceDE w:val="0"/>
        <w:autoSpaceDN w:val="0"/>
        <w:adjustRightInd w:val="0"/>
        <w:spacing w:line="235" w:lineRule="auto"/>
        <w:ind w:firstLine="567"/>
        <w:jc w:val="both"/>
        <w:outlineLvl w:val="0"/>
        <w:rPr>
          <w:u w:val="single"/>
        </w:rPr>
      </w:pPr>
      <w:r w:rsidRPr="0042103E">
        <w:rPr>
          <w:u w:val="single"/>
        </w:rPr>
        <w:t>Защита прав физических лиц, юридических лиц и индивидуальных предпринимателей в процессе исполнения муниципальной функции.</w:t>
      </w:r>
      <w:r w:rsidR="00635656" w:rsidRPr="0042103E">
        <w:rPr>
          <w:u w:val="single"/>
        </w:rPr>
        <w:t xml:space="preserve">  </w:t>
      </w:r>
    </w:p>
    <w:p w14:paraId="5E9E9CC6" w14:textId="2D362E4D" w:rsidR="0075050C" w:rsidRPr="002F336E" w:rsidRDefault="0075050C" w:rsidP="002F336E">
      <w:pPr>
        <w:pStyle w:val="a3"/>
        <w:ind w:left="0" w:firstLine="0"/>
        <w:jc w:val="center"/>
        <w:rPr>
          <w:sz w:val="18"/>
          <w:szCs w:val="18"/>
        </w:rPr>
      </w:pPr>
      <w:r w:rsidRPr="002F336E">
        <w:rPr>
          <w:sz w:val="18"/>
          <w:szCs w:val="18"/>
          <w:lang w:val="ru-RU"/>
        </w:rPr>
        <w:t>место для текстового описания</w:t>
      </w:r>
    </w:p>
    <w:p w14:paraId="030E45EA" w14:textId="296833C0" w:rsidR="0075050C" w:rsidRPr="00F8289C" w:rsidRDefault="0075050C" w:rsidP="00F8289C">
      <w:pPr>
        <w:ind w:firstLine="709"/>
        <w:jc w:val="both"/>
      </w:pPr>
      <w:r w:rsidRPr="0075050C">
        <w:t>2.2. Характеристика негативных эффектов, возникающих в связи с наличием проблемы, группы участников отношений, испытывающих негативные эффекты, и их количественные оценки</w:t>
      </w:r>
      <w:r w:rsidR="0042103E" w:rsidRPr="0075050C">
        <w:t>:</w:t>
      </w:r>
      <w:r w:rsidR="0042103E">
        <w:t xml:space="preserve"> </w:t>
      </w:r>
      <w:r w:rsidR="0042103E" w:rsidRPr="0042103E">
        <w:rPr>
          <w:u w:val="single"/>
        </w:rPr>
        <w:t>в соответствии с планом проверок юридических лиц и индивидуальных предпринимателей</w:t>
      </w:r>
      <w:r w:rsidR="002F336E" w:rsidRPr="002F336E">
        <w:rPr>
          <w:u w:val="single"/>
        </w:rPr>
        <w:t>.</w:t>
      </w:r>
      <w:r w:rsidR="002F336E">
        <w:rPr>
          <w:u w:val="single"/>
        </w:rPr>
        <w:t xml:space="preserve"> __________________________________________</w:t>
      </w:r>
      <w:r w:rsidR="00F8289C">
        <w:rPr>
          <w:u w:val="single"/>
        </w:rPr>
        <w:t>___</w:t>
      </w:r>
    </w:p>
    <w:p w14:paraId="559CCF7D" w14:textId="77777777" w:rsidR="0075050C" w:rsidRPr="002F336E" w:rsidRDefault="0075050C" w:rsidP="0075050C">
      <w:pPr>
        <w:pStyle w:val="a3"/>
        <w:ind w:left="0" w:firstLine="0"/>
        <w:jc w:val="center"/>
        <w:rPr>
          <w:sz w:val="18"/>
          <w:szCs w:val="18"/>
        </w:rPr>
      </w:pPr>
      <w:r w:rsidRPr="002F336E">
        <w:rPr>
          <w:sz w:val="18"/>
          <w:szCs w:val="18"/>
          <w:lang w:val="ru-RU"/>
        </w:rPr>
        <w:t>место для текстового описания</w:t>
      </w:r>
    </w:p>
    <w:p w14:paraId="1517B6FC" w14:textId="77777777" w:rsidR="0075050C" w:rsidRPr="0075050C" w:rsidRDefault="0075050C" w:rsidP="0075050C">
      <w:pPr>
        <w:ind w:firstLine="709"/>
        <w:jc w:val="both"/>
      </w:pPr>
      <w:r w:rsidRPr="0075050C">
        <w:t>2.3. Информация о возникновении, выявлении проблемы и мерах, принятых ранее для её решения, достигнутых результатах и затраченных ресурсах:</w:t>
      </w:r>
    </w:p>
    <w:p w14:paraId="49D3AF19" w14:textId="4BF4C73B" w:rsidR="0075050C" w:rsidRPr="002F336E" w:rsidRDefault="002F336E" w:rsidP="0075050C">
      <w:pPr>
        <w:rPr>
          <w:u w:val="single"/>
        </w:rPr>
      </w:pPr>
      <w:r w:rsidRPr="002F336E">
        <w:rPr>
          <w:u w:val="single"/>
        </w:rPr>
        <w:t>отсутствует.</w:t>
      </w:r>
      <w:r>
        <w:rPr>
          <w:u w:val="single"/>
        </w:rPr>
        <w:t xml:space="preserve"> __________________________________________________________________</w:t>
      </w:r>
    </w:p>
    <w:p w14:paraId="58F12BD8" w14:textId="77777777" w:rsidR="0075050C" w:rsidRPr="002F336E" w:rsidRDefault="0075050C" w:rsidP="0075050C">
      <w:pPr>
        <w:pStyle w:val="a3"/>
        <w:ind w:left="0" w:firstLine="0"/>
        <w:jc w:val="center"/>
        <w:rPr>
          <w:sz w:val="18"/>
          <w:szCs w:val="18"/>
        </w:rPr>
      </w:pPr>
      <w:r w:rsidRPr="002F336E">
        <w:rPr>
          <w:sz w:val="18"/>
          <w:szCs w:val="18"/>
          <w:lang w:val="ru-RU"/>
        </w:rPr>
        <w:t>место для текстового описания</w:t>
      </w:r>
    </w:p>
    <w:p w14:paraId="2B6ADB48" w14:textId="7777D4A0" w:rsidR="0075050C" w:rsidRDefault="0075050C" w:rsidP="0075050C">
      <w:pPr>
        <w:ind w:firstLine="709"/>
        <w:jc w:val="both"/>
      </w:pPr>
      <w:r w:rsidRPr="0075050C">
        <w:t>2.4. Причины невозможности решения проблемы участниками соответствующих отношений самостоятельно без вмешательства государства:</w:t>
      </w:r>
    </w:p>
    <w:p w14:paraId="4B24E620" w14:textId="7309F809" w:rsidR="00635656" w:rsidRPr="0075050C" w:rsidRDefault="00635656" w:rsidP="0075050C">
      <w:pPr>
        <w:ind w:firstLine="709"/>
        <w:jc w:val="both"/>
      </w:pPr>
      <w:r>
        <w:t>________________________________________________________________________</w:t>
      </w:r>
    </w:p>
    <w:p w14:paraId="52C44700" w14:textId="79784C15" w:rsidR="0075050C" w:rsidRPr="002F336E" w:rsidRDefault="0075050C" w:rsidP="0075050C">
      <w:pPr>
        <w:pStyle w:val="a3"/>
        <w:ind w:left="0" w:firstLine="0"/>
        <w:jc w:val="center"/>
        <w:rPr>
          <w:sz w:val="18"/>
          <w:szCs w:val="18"/>
        </w:rPr>
      </w:pPr>
      <w:r w:rsidRPr="002F336E">
        <w:rPr>
          <w:sz w:val="18"/>
          <w:szCs w:val="18"/>
          <w:lang w:val="ru-RU"/>
        </w:rPr>
        <w:t>место для текстового описания</w:t>
      </w:r>
    </w:p>
    <w:p w14:paraId="35975224" w14:textId="77777777" w:rsidR="0075050C" w:rsidRPr="0075050C" w:rsidRDefault="0075050C" w:rsidP="0075050C">
      <w:pPr>
        <w:ind w:firstLine="709"/>
        <w:jc w:val="both"/>
      </w:pPr>
      <w:r w:rsidRPr="0075050C">
        <w:t>2.5. Источники данных:</w:t>
      </w:r>
    </w:p>
    <w:p w14:paraId="0936EED9" w14:textId="547ADFA7" w:rsidR="0075050C" w:rsidRPr="002F336E" w:rsidRDefault="002F336E" w:rsidP="0075050C">
      <w:pPr>
        <w:rPr>
          <w:u w:val="single"/>
        </w:rPr>
      </w:pPr>
      <w:r w:rsidRPr="002F336E">
        <w:rPr>
          <w:u w:val="single"/>
        </w:rPr>
        <w:t>отсутствует.</w:t>
      </w:r>
      <w:r>
        <w:rPr>
          <w:u w:val="single"/>
        </w:rPr>
        <w:t xml:space="preserve"> __________________________________________________________________</w:t>
      </w:r>
    </w:p>
    <w:p w14:paraId="1B759E0D" w14:textId="77777777" w:rsidR="0075050C" w:rsidRPr="005F58EF" w:rsidRDefault="0075050C" w:rsidP="0075050C">
      <w:pPr>
        <w:pStyle w:val="a3"/>
        <w:ind w:left="0" w:firstLine="0"/>
        <w:jc w:val="center"/>
        <w:rPr>
          <w:sz w:val="18"/>
          <w:szCs w:val="18"/>
        </w:rPr>
      </w:pPr>
      <w:r w:rsidRPr="005F58EF">
        <w:rPr>
          <w:sz w:val="18"/>
          <w:szCs w:val="18"/>
          <w:lang w:val="ru-RU"/>
        </w:rPr>
        <w:t>место для текстового описания</w:t>
      </w:r>
    </w:p>
    <w:p w14:paraId="652BF9A0" w14:textId="77777777" w:rsidR="0075050C" w:rsidRPr="0075050C" w:rsidRDefault="0075050C" w:rsidP="0075050C">
      <w:pPr>
        <w:ind w:firstLine="709"/>
        <w:jc w:val="both"/>
      </w:pPr>
      <w:r w:rsidRPr="0075050C">
        <w:t>2.6. Иная информация о проблеме:</w:t>
      </w:r>
    </w:p>
    <w:p w14:paraId="63145F24" w14:textId="00C4C54E" w:rsidR="0075050C" w:rsidRPr="005F58EF" w:rsidRDefault="005F58EF" w:rsidP="0075050C">
      <w:pPr>
        <w:rPr>
          <w:u w:val="single"/>
        </w:rPr>
      </w:pPr>
      <w:r w:rsidRPr="005F58EF">
        <w:rPr>
          <w:u w:val="single"/>
        </w:rPr>
        <w:t>отсутствует.</w:t>
      </w:r>
      <w:r>
        <w:rPr>
          <w:u w:val="single"/>
        </w:rPr>
        <w:t xml:space="preserve"> __________________________________________________________________</w:t>
      </w:r>
    </w:p>
    <w:p w14:paraId="26655C72" w14:textId="17D1FB68" w:rsidR="0075050C" w:rsidRPr="0075050C" w:rsidRDefault="0075050C" w:rsidP="007F106C">
      <w:pPr>
        <w:jc w:val="center"/>
      </w:pPr>
      <w:r w:rsidRPr="0075050C">
        <w:rPr>
          <w:b/>
        </w:rPr>
        <w:t xml:space="preserve">3. Анализ международного опыта, опыта субъектов РФ в соответствующей сфере </w:t>
      </w:r>
    </w:p>
    <w:p w14:paraId="216990A8" w14:textId="3623A4F6" w:rsidR="005F58EF" w:rsidRPr="005F58EF" w:rsidRDefault="005F58EF" w:rsidP="00863385">
      <w:pPr>
        <w:pStyle w:val="a3"/>
        <w:ind w:left="0" w:firstLine="709"/>
        <w:rPr>
          <w:bCs w:val="0"/>
          <w:kern w:val="0"/>
          <w:sz w:val="24"/>
          <w:szCs w:val="24"/>
          <w:u w:val="single"/>
          <w:lang w:val="ru-RU"/>
        </w:rPr>
      </w:pPr>
      <w:r w:rsidRPr="005F58EF">
        <w:rPr>
          <w:bCs w:val="0"/>
          <w:kern w:val="0"/>
          <w:sz w:val="24"/>
          <w:szCs w:val="24"/>
          <w:u w:val="single"/>
          <w:lang w:val="ru-RU"/>
        </w:rPr>
        <w:t>На стадии разработки проекта постановления был изучен опыт других муниципальных образований Российской Федерации и Ульяновской области.</w:t>
      </w:r>
      <w:r>
        <w:rPr>
          <w:bCs w:val="0"/>
          <w:kern w:val="0"/>
          <w:sz w:val="24"/>
          <w:szCs w:val="24"/>
          <w:u w:val="single"/>
          <w:lang w:val="ru-RU"/>
        </w:rPr>
        <w:t xml:space="preserve"> _________</w:t>
      </w:r>
      <w:r w:rsidR="00863385">
        <w:rPr>
          <w:bCs w:val="0"/>
          <w:kern w:val="0"/>
          <w:sz w:val="24"/>
          <w:szCs w:val="24"/>
          <w:u w:val="single"/>
          <w:lang w:val="ru-RU"/>
        </w:rPr>
        <w:t>__</w:t>
      </w:r>
    </w:p>
    <w:p w14:paraId="01D841FC" w14:textId="0A4AA39C" w:rsidR="0075050C" w:rsidRDefault="0075050C" w:rsidP="005F58EF">
      <w:pPr>
        <w:pStyle w:val="a3"/>
        <w:ind w:left="0" w:firstLine="0"/>
        <w:jc w:val="center"/>
        <w:rPr>
          <w:sz w:val="18"/>
          <w:szCs w:val="18"/>
          <w:lang w:val="ru-RU"/>
        </w:rPr>
      </w:pPr>
      <w:r w:rsidRPr="005F58EF">
        <w:rPr>
          <w:sz w:val="18"/>
          <w:szCs w:val="18"/>
          <w:lang w:val="ru-RU"/>
        </w:rPr>
        <w:t>ме</w:t>
      </w:r>
      <w:r w:rsidR="005F58EF">
        <w:rPr>
          <w:sz w:val="18"/>
          <w:szCs w:val="18"/>
          <w:lang w:val="ru-RU"/>
        </w:rPr>
        <w:t>сто</w:t>
      </w:r>
      <w:r w:rsidRPr="005F58EF">
        <w:rPr>
          <w:sz w:val="18"/>
          <w:szCs w:val="18"/>
          <w:lang w:val="ru-RU"/>
        </w:rPr>
        <w:t xml:space="preserve"> для текстового описания</w:t>
      </w:r>
    </w:p>
    <w:p w14:paraId="6C735BDB" w14:textId="77777777" w:rsidR="00F8289C" w:rsidRPr="00F8289C" w:rsidRDefault="00F8289C" w:rsidP="00F8289C"/>
    <w:p w14:paraId="11BE53E9" w14:textId="77777777" w:rsidR="0075050C" w:rsidRPr="0075050C" w:rsidRDefault="0075050C" w:rsidP="005F58EF">
      <w:pPr>
        <w:jc w:val="center"/>
      </w:pPr>
      <w:r w:rsidRPr="0075050C">
        <w:rPr>
          <w:b/>
        </w:rPr>
        <w:t>4. Цели предлагаемого регулирования</w:t>
      </w:r>
    </w:p>
    <w:p w14:paraId="4DA5DAED" w14:textId="77777777" w:rsidR="0075050C" w:rsidRPr="0075050C" w:rsidRDefault="0075050C" w:rsidP="0075050C">
      <w:pPr>
        <w:ind w:firstLine="709"/>
        <w:jc w:val="both"/>
      </w:pPr>
      <w:r w:rsidRPr="0075050C">
        <w:t>4.1. Основание для разработки проекта нормативного правового акта:</w:t>
      </w:r>
    </w:p>
    <w:p w14:paraId="05E0CB5E" w14:textId="68B4F7E8" w:rsidR="00AE1549" w:rsidRDefault="00AE1549" w:rsidP="0042103E">
      <w:pPr>
        <w:pStyle w:val="a3"/>
        <w:ind w:left="0" w:firstLine="709"/>
        <w:rPr>
          <w:bCs w:val="0"/>
          <w:kern w:val="0"/>
          <w:sz w:val="24"/>
          <w:szCs w:val="24"/>
          <w:u w:val="single"/>
          <w:lang w:val="ru-RU"/>
        </w:rPr>
      </w:pPr>
      <w:r w:rsidRPr="00AE1549">
        <w:rPr>
          <w:bCs w:val="0"/>
          <w:kern w:val="0"/>
          <w:sz w:val="24"/>
          <w:szCs w:val="24"/>
          <w:u w:val="single"/>
          <w:lang w:val="ru-RU"/>
        </w:rPr>
        <w:t>Федеральн</w:t>
      </w:r>
      <w:r>
        <w:rPr>
          <w:bCs w:val="0"/>
          <w:kern w:val="0"/>
          <w:sz w:val="24"/>
          <w:szCs w:val="24"/>
          <w:u w:val="single"/>
          <w:lang w:val="ru-RU"/>
        </w:rPr>
        <w:t>ый</w:t>
      </w:r>
      <w:r w:rsidRPr="00AE1549">
        <w:rPr>
          <w:bCs w:val="0"/>
          <w:kern w:val="0"/>
          <w:sz w:val="24"/>
          <w:szCs w:val="24"/>
          <w:u w:val="single"/>
          <w:lang w:val="ru-RU"/>
        </w:rPr>
        <w:t xml:space="preserve"> закон от 31.07.2020 № 248-ФЗ «О государственном контроле (надзоре) и муниципальном контроле в Российской Федерации</w:t>
      </w:r>
      <w:r w:rsidRPr="00AE1549">
        <w:rPr>
          <w:bCs w:val="0"/>
          <w:kern w:val="0"/>
          <w:sz w:val="24"/>
          <w:szCs w:val="24"/>
          <w:u w:val="single"/>
          <w:lang w:val="ru-RU"/>
        </w:rPr>
        <w:t>»</w:t>
      </w:r>
      <w:r>
        <w:rPr>
          <w:bCs w:val="0"/>
          <w:kern w:val="0"/>
          <w:sz w:val="24"/>
          <w:szCs w:val="24"/>
          <w:u w:val="single"/>
          <w:lang w:val="ru-RU"/>
        </w:rPr>
        <w:t>; _______________________________</w:t>
      </w:r>
      <w:r w:rsidRPr="00AE1549">
        <w:rPr>
          <w:bCs w:val="0"/>
          <w:kern w:val="0"/>
          <w:sz w:val="24"/>
          <w:szCs w:val="24"/>
          <w:u w:val="single"/>
          <w:lang w:val="ru-RU"/>
        </w:rPr>
        <w:t xml:space="preserve"> </w:t>
      </w:r>
    </w:p>
    <w:p w14:paraId="5512DA12" w14:textId="6C28A333" w:rsidR="00AE1549" w:rsidRDefault="00AE1549" w:rsidP="0042103E">
      <w:pPr>
        <w:pStyle w:val="a3"/>
        <w:ind w:left="0" w:firstLine="709"/>
        <w:rPr>
          <w:bCs w:val="0"/>
          <w:kern w:val="0"/>
          <w:sz w:val="24"/>
          <w:szCs w:val="24"/>
          <w:u w:val="single"/>
          <w:lang w:val="ru-RU"/>
        </w:rPr>
      </w:pPr>
      <w:r w:rsidRPr="00AE1549">
        <w:rPr>
          <w:bCs w:val="0"/>
          <w:kern w:val="0"/>
          <w:sz w:val="24"/>
          <w:szCs w:val="24"/>
          <w:u w:val="single"/>
          <w:lang w:val="ru-RU"/>
        </w:rPr>
        <w:t>Федеральн</w:t>
      </w:r>
      <w:r>
        <w:rPr>
          <w:bCs w:val="0"/>
          <w:kern w:val="0"/>
          <w:sz w:val="24"/>
          <w:szCs w:val="24"/>
          <w:u w:val="single"/>
          <w:lang w:val="ru-RU"/>
        </w:rPr>
        <w:t>ый</w:t>
      </w:r>
      <w:r w:rsidRPr="00AE1549">
        <w:rPr>
          <w:bCs w:val="0"/>
          <w:kern w:val="0"/>
          <w:sz w:val="24"/>
          <w:szCs w:val="24"/>
          <w:u w:val="single"/>
          <w:lang w:val="ru-RU"/>
        </w:rPr>
        <w:t xml:space="preserve"> закон от 08.11.2007 № 259-ФЗ «Устав автомобильного транспорта и городского наземного электрического транспорта</w:t>
      </w:r>
      <w:r w:rsidRPr="00AE1549">
        <w:rPr>
          <w:bCs w:val="0"/>
          <w:kern w:val="0"/>
          <w:sz w:val="24"/>
          <w:szCs w:val="24"/>
          <w:u w:val="single"/>
          <w:lang w:val="ru-RU"/>
        </w:rPr>
        <w:t>»</w:t>
      </w:r>
      <w:r>
        <w:rPr>
          <w:bCs w:val="0"/>
          <w:kern w:val="0"/>
          <w:sz w:val="24"/>
          <w:szCs w:val="24"/>
          <w:u w:val="single"/>
          <w:lang w:val="ru-RU"/>
        </w:rPr>
        <w:t>; _________________________________</w:t>
      </w:r>
    </w:p>
    <w:p w14:paraId="286FE900" w14:textId="3576DD12" w:rsidR="00AE1549" w:rsidRDefault="00AE1549" w:rsidP="0042103E">
      <w:pPr>
        <w:pStyle w:val="a3"/>
        <w:ind w:left="0" w:firstLine="709"/>
        <w:rPr>
          <w:bCs w:val="0"/>
          <w:kern w:val="0"/>
          <w:sz w:val="24"/>
          <w:szCs w:val="24"/>
          <w:u w:val="single"/>
          <w:lang w:val="ru-RU"/>
        </w:rPr>
      </w:pPr>
      <w:r w:rsidRPr="00AE1549">
        <w:rPr>
          <w:bCs w:val="0"/>
          <w:kern w:val="0"/>
          <w:sz w:val="24"/>
          <w:szCs w:val="24"/>
          <w:u w:val="single"/>
          <w:lang w:val="ru-RU"/>
        </w:rPr>
        <w:t xml:space="preserve"> Федеральн</w:t>
      </w:r>
      <w:r>
        <w:rPr>
          <w:bCs w:val="0"/>
          <w:kern w:val="0"/>
          <w:sz w:val="24"/>
          <w:szCs w:val="24"/>
          <w:u w:val="single"/>
          <w:lang w:val="ru-RU"/>
        </w:rPr>
        <w:t>ый</w:t>
      </w:r>
      <w:r w:rsidRPr="00AE1549">
        <w:rPr>
          <w:bCs w:val="0"/>
          <w:kern w:val="0"/>
          <w:sz w:val="24"/>
          <w:szCs w:val="24"/>
          <w:u w:val="single"/>
          <w:lang w:val="ru-RU"/>
        </w:rPr>
        <w:t xml:space="preserve">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AE1549">
        <w:rPr>
          <w:bCs w:val="0"/>
          <w:kern w:val="0"/>
          <w:sz w:val="24"/>
          <w:szCs w:val="24"/>
          <w:u w:val="single"/>
          <w:lang w:val="ru-RU"/>
        </w:rPr>
        <w:t>»</w:t>
      </w:r>
      <w:r>
        <w:rPr>
          <w:bCs w:val="0"/>
          <w:kern w:val="0"/>
          <w:sz w:val="24"/>
          <w:szCs w:val="24"/>
          <w:u w:val="single"/>
          <w:lang w:val="ru-RU"/>
        </w:rPr>
        <w:t>; ____________________________________</w:t>
      </w:r>
      <w:r w:rsidRPr="00AE1549">
        <w:rPr>
          <w:bCs w:val="0"/>
          <w:kern w:val="0"/>
          <w:sz w:val="24"/>
          <w:szCs w:val="24"/>
          <w:u w:val="single"/>
          <w:lang w:val="ru-RU"/>
        </w:rPr>
        <w:t xml:space="preserve"> </w:t>
      </w:r>
    </w:p>
    <w:p w14:paraId="67129837" w14:textId="0ABA18D1" w:rsidR="0042351D" w:rsidRDefault="00AE1549" w:rsidP="0042103E">
      <w:pPr>
        <w:pStyle w:val="a3"/>
        <w:ind w:left="0" w:firstLine="709"/>
        <w:rPr>
          <w:bCs w:val="0"/>
          <w:kern w:val="0"/>
          <w:sz w:val="24"/>
          <w:szCs w:val="24"/>
          <w:u w:val="single"/>
          <w:lang w:val="ru-RU"/>
        </w:rPr>
      </w:pPr>
      <w:r w:rsidRPr="00AE1549">
        <w:rPr>
          <w:bCs w:val="0"/>
          <w:kern w:val="0"/>
          <w:sz w:val="24"/>
          <w:szCs w:val="24"/>
          <w:u w:val="single"/>
          <w:lang w:val="ru-RU"/>
        </w:rPr>
        <w:t>Федеральн</w:t>
      </w:r>
      <w:r>
        <w:rPr>
          <w:bCs w:val="0"/>
          <w:kern w:val="0"/>
          <w:sz w:val="24"/>
          <w:szCs w:val="24"/>
          <w:u w:val="single"/>
          <w:lang w:val="ru-RU"/>
        </w:rPr>
        <w:t>ый</w:t>
      </w:r>
      <w:r w:rsidRPr="00AE1549">
        <w:rPr>
          <w:bCs w:val="0"/>
          <w:kern w:val="0"/>
          <w:sz w:val="24"/>
          <w:szCs w:val="24"/>
          <w:u w:val="single"/>
          <w:lang w:val="ru-RU"/>
        </w:rPr>
        <w:t xml:space="preserve"> закон от 06.10.2003 № 131-ФЗ «Об общих принципах организации местного самоуправления в Российской Федерации». </w:t>
      </w:r>
      <w:r w:rsidR="00B8079A" w:rsidRPr="00B8079A">
        <w:rPr>
          <w:bCs w:val="0"/>
          <w:kern w:val="0"/>
          <w:sz w:val="24"/>
          <w:szCs w:val="24"/>
          <w:u w:val="single"/>
          <w:lang w:val="ru-RU"/>
        </w:rPr>
        <w:t xml:space="preserve"> </w:t>
      </w:r>
      <w:r w:rsidR="001809CB">
        <w:rPr>
          <w:bCs w:val="0"/>
          <w:kern w:val="0"/>
          <w:sz w:val="24"/>
          <w:szCs w:val="24"/>
          <w:u w:val="single"/>
          <w:lang w:val="ru-RU"/>
        </w:rPr>
        <w:t>_________________</w:t>
      </w:r>
    </w:p>
    <w:p w14:paraId="36AF9366" w14:textId="5C3B9E10" w:rsidR="0075050C" w:rsidRDefault="0075050C" w:rsidP="0042351D">
      <w:pPr>
        <w:pStyle w:val="a3"/>
        <w:ind w:left="0" w:firstLine="709"/>
        <w:rPr>
          <w:sz w:val="18"/>
          <w:szCs w:val="18"/>
          <w:lang w:val="ru-RU"/>
        </w:rPr>
      </w:pPr>
      <w:r w:rsidRPr="002B5F80">
        <w:rPr>
          <w:sz w:val="18"/>
          <w:szCs w:val="18"/>
          <w:lang w:val="ru-RU"/>
        </w:rPr>
        <w:t>указывается нормативный правовой акт более высокого уровня, указание на инициативный порядок разработки</w:t>
      </w:r>
    </w:p>
    <w:p w14:paraId="762BB77B" w14:textId="77777777" w:rsidR="0042351D" w:rsidRPr="0042351D" w:rsidRDefault="0042351D" w:rsidP="0042351D"/>
    <w:tbl>
      <w:tblPr>
        <w:tblW w:w="9057" w:type="dxa"/>
        <w:tblInd w:w="137" w:type="dxa"/>
        <w:tblLayout w:type="fixed"/>
        <w:tblLook w:val="0000" w:firstRow="0" w:lastRow="0" w:firstColumn="0" w:lastColumn="0" w:noHBand="0" w:noVBand="0"/>
      </w:tblPr>
      <w:tblGrid>
        <w:gridCol w:w="3260"/>
        <w:gridCol w:w="2694"/>
        <w:gridCol w:w="3103"/>
      </w:tblGrid>
      <w:tr w:rsidR="0075050C" w:rsidRPr="00863385" w14:paraId="39AF7A93" w14:textId="77777777" w:rsidTr="00B8079A">
        <w:tc>
          <w:tcPr>
            <w:tcW w:w="3260" w:type="dxa"/>
            <w:tcBorders>
              <w:top w:val="single" w:sz="4" w:space="0" w:color="000000"/>
              <w:left w:val="single" w:sz="4" w:space="0" w:color="000000"/>
              <w:bottom w:val="single" w:sz="4" w:space="0" w:color="000000"/>
            </w:tcBorders>
            <w:shd w:val="clear" w:color="auto" w:fill="auto"/>
          </w:tcPr>
          <w:p w14:paraId="5B2E8662" w14:textId="77777777" w:rsidR="0075050C" w:rsidRPr="00863385" w:rsidRDefault="0075050C" w:rsidP="00CC4896">
            <w:pPr>
              <w:jc w:val="both"/>
              <w:rPr>
                <w:sz w:val="21"/>
                <w:szCs w:val="21"/>
              </w:rPr>
            </w:pPr>
            <w:r w:rsidRPr="00863385">
              <w:rPr>
                <w:sz w:val="21"/>
                <w:szCs w:val="21"/>
              </w:rPr>
              <w:t>4.2. Описание целей предлагаемого регулирования, их соотношение с проблемой</w:t>
            </w:r>
          </w:p>
        </w:tc>
        <w:tc>
          <w:tcPr>
            <w:tcW w:w="2694" w:type="dxa"/>
            <w:tcBorders>
              <w:top w:val="single" w:sz="4" w:space="0" w:color="000000"/>
              <w:left w:val="single" w:sz="4" w:space="0" w:color="000000"/>
              <w:bottom w:val="single" w:sz="4" w:space="0" w:color="000000"/>
            </w:tcBorders>
            <w:shd w:val="clear" w:color="auto" w:fill="auto"/>
          </w:tcPr>
          <w:p w14:paraId="22E6447B" w14:textId="77777777" w:rsidR="0075050C" w:rsidRPr="00863385" w:rsidRDefault="0075050C" w:rsidP="00CC4896">
            <w:pPr>
              <w:jc w:val="both"/>
              <w:rPr>
                <w:sz w:val="21"/>
                <w:szCs w:val="21"/>
              </w:rPr>
            </w:pPr>
            <w:r w:rsidRPr="00863385">
              <w:rPr>
                <w:sz w:val="21"/>
                <w:szCs w:val="21"/>
              </w:rPr>
              <w:t>4.3. Сроки достижения целей предлагаемого регулирования</w:t>
            </w:r>
          </w:p>
        </w:tc>
        <w:tc>
          <w:tcPr>
            <w:tcW w:w="3103" w:type="dxa"/>
            <w:tcBorders>
              <w:top w:val="single" w:sz="4" w:space="0" w:color="000000"/>
              <w:left w:val="single" w:sz="4" w:space="0" w:color="000000"/>
              <w:bottom w:val="single" w:sz="4" w:space="0" w:color="000000"/>
              <w:right w:val="single" w:sz="4" w:space="0" w:color="000000"/>
            </w:tcBorders>
            <w:shd w:val="clear" w:color="auto" w:fill="auto"/>
          </w:tcPr>
          <w:p w14:paraId="76DDE538" w14:textId="77777777" w:rsidR="0075050C" w:rsidRPr="00863385" w:rsidRDefault="0075050C" w:rsidP="00CC4896">
            <w:pPr>
              <w:jc w:val="both"/>
              <w:rPr>
                <w:sz w:val="21"/>
                <w:szCs w:val="21"/>
              </w:rPr>
            </w:pPr>
            <w:r w:rsidRPr="00863385">
              <w:rPr>
                <w:sz w:val="21"/>
                <w:szCs w:val="21"/>
              </w:rPr>
              <w:t>4.4. Индикаторы достижения целей регулирования по годам, периодичность мониторинга достижения целей предлагаемого регулирования</w:t>
            </w:r>
          </w:p>
        </w:tc>
      </w:tr>
      <w:tr w:rsidR="0075050C" w:rsidRPr="00863385" w14:paraId="26762D70" w14:textId="77777777" w:rsidTr="00B8079A">
        <w:tc>
          <w:tcPr>
            <w:tcW w:w="3260" w:type="dxa"/>
            <w:tcBorders>
              <w:top w:val="single" w:sz="4" w:space="0" w:color="000000"/>
              <w:left w:val="single" w:sz="4" w:space="0" w:color="000000"/>
              <w:bottom w:val="single" w:sz="4" w:space="0" w:color="000000"/>
            </w:tcBorders>
            <w:shd w:val="clear" w:color="auto" w:fill="auto"/>
          </w:tcPr>
          <w:p w14:paraId="1BFE1C2A" w14:textId="35C4DDE5" w:rsidR="0075050C" w:rsidRPr="00863385" w:rsidRDefault="004034F7" w:rsidP="00CC4896">
            <w:pPr>
              <w:jc w:val="both"/>
              <w:rPr>
                <w:sz w:val="21"/>
                <w:szCs w:val="21"/>
              </w:rPr>
            </w:pPr>
            <w:r w:rsidRPr="00863385">
              <w:rPr>
                <w:sz w:val="21"/>
                <w:szCs w:val="21"/>
              </w:rPr>
              <w:t>Регламентировать</w:t>
            </w:r>
            <w:r w:rsidR="0042351D">
              <w:rPr>
                <w:sz w:val="21"/>
                <w:szCs w:val="21"/>
              </w:rPr>
              <w:t xml:space="preserve"> порядок</w:t>
            </w:r>
            <w:r w:rsidR="00CC4896" w:rsidRPr="00863385">
              <w:rPr>
                <w:sz w:val="21"/>
                <w:szCs w:val="21"/>
              </w:rPr>
              <w:t xml:space="preserve"> </w:t>
            </w:r>
            <w:r w:rsidR="00B8079A">
              <w:rPr>
                <w:sz w:val="21"/>
                <w:szCs w:val="21"/>
              </w:rPr>
              <w:t>и стандарт исполнения муниципальной функции</w:t>
            </w:r>
          </w:p>
        </w:tc>
        <w:tc>
          <w:tcPr>
            <w:tcW w:w="2694" w:type="dxa"/>
            <w:tcBorders>
              <w:top w:val="single" w:sz="4" w:space="0" w:color="000000"/>
              <w:left w:val="single" w:sz="4" w:space="0" w:color="000000"/>
              <w:bottom w:val="single" w:sz="4" w:space="0" w:color="000000"/>
            </w:tcBorders>
            <w:shd w:val="clear" w:color="auto" w:fill="auto"/>
          </w:tcPr>
          <w:p w14:paraId="7E8B4B06" w14:textId="383569A2" w:rsidR="0075050C" w:rsidRPr="00863385" w:rsidRDefault="00B8079A" w:rsidP="00CC4896">
            <w:pPr>
              <w:snapToGrid w:val="0"/>
              <w:jc w:val="both"/>
              <w:rPr>
                <w:sz w:val="21"/>
                <w:szCs w:val="21"/>
              </w:rPr>
            </w:pPr>
            <w:r>
              <w:rPr>
                <w:sz w:val="21"/>
                <w:szCs w:val="21"/>
              </w:rPr>
              <w:t>постоянно</w:t>
            </w:r>
          </w:p>
        </w:tc>
        <w:tc>
          <w:tcPr>
            <w:tcW w:w="3103" w:type="dxa"/>
            <w:tcBorders>
              <w:top w:val="single" w:sz="4" w:space="0" w:color="000000"/>
              <w:left w:val="single" w:sz="4" w:space="0" w:color="000000"/>
              <w:bottom w:val="single" w:sz="4" w:space="0" w:color="000000"/>
              <w:right w:val="single" w:sz="4" w:space="0" w:color="000000"/>
            </w:tcBorders>
            <w:shd w:val="clear" w:color="auto" w:fill="auto"/>
          </w:tcPr>
          <w:p w14:paraId="40CA283B" w14:textId="5E4B03F7" w:rsidR="0075050C" w:rsidRPr="00863385" w:rsidRDefault="004034F7" w:rsidP="00CC4896">
            <w:pPr>
              <w:snapToGrid w:val="0"/>
              <w:jc w:val="both"/>
              <w:rPr>
                <w:sz w:val="21"/>
                <w:szCs w:val="21"/>
              </w:rPr>
            </w:pPr>
            <w:r w:rsidRPr="00863385">
              <w:rPr>
                <w:sz w:val="21"/>
                <w:szCs w:val="21"/>
              </w:rPr>
              <w:t>Отсутствуют</w:t>
            </w:r>
          </w:p>
        </w:tc>
      </w:tr>
    </w:tbl>
    <w:p w14:paraId="02A2C04D" w14:textId="77777777" w:rsidR="0075050C" w:rsidRPr="0075050C" w:rsidRDefault="0075050C" w:rsidP="00E5102A">
      <w:pPr>
        <w:jc w:val="center"/>
      </w:pPr>
      <w:r w:rsidRPr="0075050C">
        <w:rPr>
          <w:b/>
        </w:rPr>
        <w:t>5. Описание предлагаемого регулирования и иных возможных способов решения проблемы, включая вариант, который позволит достичь поставленных целей без введения нового правового регулирования</w:t>
      </w:r>
    </w:p>
    <w:p w14:paraId="38B80564" w14:textId="77777777" w:rsidR="0075050C" w:rsidRPr="0075050C" w:rsidRDefault="0075050C" w:rsidP="0075050C">
      <w:pPr>
        <w:ind w:firstLine="709"/>
        <w:jc w:val="both"/>
      </w:pPr>
      <w:r w:rsidRPr="0075050C">
        <w:t>5.1. Описание предлагаемого способа решения проблемы и преодоления связанных с ней негативных эффектов:</w:t>
      </w:r>
    </w:p>
    <w:p w14:paraId="0AF11D84" w14:textId="460BF75F" w:rsidR="004034F7" w:rsidRPr="00262CA1" w:rsidRDefault="005E47CF" w:rsidP="00CC4896">
      <w:pPr>
        <w:ind w:firstLine="709"/>
        <w:jc w:val="both"/>
        <w:rPr>
          <w:u w:val="single"/>
        </w:rPr>
      </w:pPr>
      <w:r w:rsidRPr="005E47CF">
        <w:rPr>
          <w:u w:val="single"/>
        </w:rPr>
        <w:t xml:space="preserve">Принятие данного муниципального – правового акта позволит снизить административную нагрузку на физических лиц и субъекты предпринимательской деятельности </w:t>
      </w:r>
      <w:r>
        <w:rPr>
          <w:u w:val="single"/>
        </w:rPr>
        <w:t>_______________________________________</w:t>
      </w:r>
      <w:r w:rsidR="004034F7">
        <w:rPr>
          <w:u w:val="single"/>
        </w:rPr>
        <w:t>___________________________</w:t>
      </w:r>
    </w:p>
    <w:p w14:paraId="355D6295" w14:textId="77777777" w:rsidR="0075050C" w:rsidRPr="004034F7" w:rsidRDefault="0075050C" w:rsidP="0075050C">
      <w:pPr>
        <w:pStyle w:val="a3"/>
        <w:ind w:left="0" w:firstLine="0"/>
        <w:jc w:val="center"/>
        <w:rPr>
          <w:sz w:val="18"/>
          <w:szCs w:val="18"/>
        </w:rPr>
      </w:pPr>
      <w:r w:rsidRPr="004034F7">
        <w:rPr>
          <w:sz w:val="18"/>
          <w:szCs w:val="18"/>
          <w:lang w:val="ru-RU"/>
        </w:rPr>
        <w:t>место для текстового описания</w:t>
      </w:r>
    </w:p>
    <w:p w14:paraId="63D7EECD" w14:textId="77C7EA28" w:rsidR="0075050C" w:rsidRPr="0075050C" w:rsidRDefault="0075050C" w:rsidP="00195C78">
      <w:pPr>
        <w:jc w:val="both"/>
      </w:pPr>
      <w:r w:rsidRPr="0075050C">
        <w:t xml:space="preserve">           5.2. Описание иных способов решения проблемы, включая вариант, который позволит достичь поставленных целей без введения нового правового регулирования (с указанием того, каким образом каждым из способов могла бы быть решена проблема, и количественных показателей</w:t>
      </w:r>
      <w:proofErr w:type="gramStart"/>
      <w:r w:rsidRPr="0075050C">
        <w:t>):</w:t>
      </w:r>
      <w:r w:rsidRPr="004034F7">
        <w:rPr>
          <w:u w:val="single"/>
        </w:rPr>
        <w:t>_</w:t>
      </w:r>
      <w:proofErr w:type="gramEnd"/>
      <w:r w:rsidRPr="004034F7">
        <w:rPr>
          <w:u w:val="single"/>
        </w:rPr>
        <w:t>__</w:t>
      </w:r>
      <w:r w:rsidR="005E47CF">
        <w:rPr>
          <w:u w:val="single"/>
        </w:rPr>
        <w:t>отсутствует</w:t>
      </w:r>
      <w:r w:rsidRPr="0075050C">
        <w:t>__________</w:t>
      </w:r>
      <w:r w:rsidR="00195C78">
        <w:t>_______</w:t>
      </w:r>
      <w:r w:rsidR="005E47CF">
        <w:t>_____________________</w:t>
      </w:r>
    </w:p>
    <w:p w14:paraId="6DF10F21" w14:textId="3680E7A2" w:rsidR="0075050C" w:rsidRPr="004034F7" w:rsidRDefault="00195C78" w:rsidP="0075050C">
      <w:pPr>
        <w:pStyle w:val="a3"/>
        <w:ind w:left="0" w:firstLine="0"/>
        <w:jc w:val="center"/>
        <w:rPr>
          <w:sz w:val="18"/>
          <w:szCs w:val="18"/>
        </w:rPr>
      </w:pPr>
      <w:r>
        <w:rPr>
          <w:sz w:val="18"/>
          <w:szCs w:val="18"/>
          <w:lang w:val="ru-RU"/>
        </w:rPr>
        <w:t xml:space="preserve">                                          </w:t>
      </w:r>
      <w:r w:rsidR="0075050C" w:rsidRPr="004034F7">
        <w:rPr>
          <w:sz w:val="18"/>
          <w:szCs w:val="18"/>
          <w:lang w:val="ru-RU"/>
        </w:rPr>
        <w:t>место для текстового описания</w:t>
      </w:r>
    </w:p>
    <w:p w14:paraId="11EEC7D1" w14:textId="77777777" w:rsidR="0075050C" w:rsidRPr="0075050C" w:rsidRDefault="0075050C" w:rsidP="0075050C">
      <w:pPr>
        <w:ind w:firstLine="709"/>
        <w:jc w:val="both"/>
      </w:pPr>
      <w:r w:rsidRPr="0075050C">
        <w:t>5.3. Обоснование выбора предлагаемого способа решения проблемы:</w:t>
      </w:r>
    </w:p>
    <w:p w14:paraId="57E7407A" w14:textId="2097C5A4" w:rsidR="0075050C" w:rsidRDefault="00E5102A" w:rsidP="00E5102A">
      <w:pPr>
        <w:pStyle w:val="a3"/>
        <w:ind w:left="0" w:firstLine="0"/>
        <w:rPr>
          <w:sz w:val="24"/>
          <w:szCs w:val="24"/>
          <w:u w:val="single"/>
          <w:lang w:val="ru-RU"/>
        </w:rPr>
      </w:pPr>
      <w:r w:rsidRPr="00E5102A">
        <w:rPr>
          <w:sz w:val="24"/>
          <w:szCs w:val="24"/>
          <w:u w:val="single"/>
          <w:lang w:val="ru-RU"/>
        </w:rPr>
        <w:t>требование законодательства</w:t>
      </w:r>
      <w:r>
        <w:rPr>
          <w:sz w:val="24"/>
          <w:szCs w:val="24"/>
          <w:u w:val="single"/>
          <w:lang w:val="ru-RU"/>
        </w:rPr>
        <w:t>_________________________________________</w:t>
      </w:r>
    </w:p>
    <w:p w14:paraId="7985D966" w14:textId="77777777" w:rsidR="00F8289C" w:rsidRPr="00F8289C" w:rsidRDefault="00F8289C" w:rsidP="00F8289C"/>
    <w:p w14:paraId="2F3F46E1" w14:textId="0A932238" w:rsidR="0075050C" w:rsidRPr="00195C78" w:rsidRDefault="0075050C" w:rsidP="00195C78">
      <w:pPr>
        <w:ind w:firstLine="709"/>
        <w:jc w:val="both"/>
      </w:pPr>
      <w:r w:rsidRPr="0075050C">
        <w:t>5.4. Иная информация о предлагаемом способе решения проблемы:</w:t>
      </w:r>
      <w:r w:rsidR="00195C78">
        <w:t xml:space="preserve"> </w:t>
      </w:r>
      <w:r w:rsidR="00E5102A" w:rsidRPr="00E5102A">
        <w:rPr>
          <w:u w:val="single"/>
        </w:rPr>
        <w:t>отсутствует</w:t>
      </w:r>
    </w:p>
    <w:p w14:paraId="298EEE7F" w14:textId="0A430D0B" w:rsidR="0075050C" w:rsidRDefault="0075050C" w:rsidP="0075050C">
      <w:pPr>
        <w:pStyle w:val="a3"/>
        <w:ind w:left="0" w:firstLine="0"/>
        <w:jc w:val="center"/>
        <w:rPr>
          <w:sz w:val="18"/>
          <w:szCs w:val="18"/>
          <w:lang w:val="ru-RU"/>
        </w:rPr>
      </w:pPr>
      <w:r w:rsidRPr="00E5102A">
        <w:rPr>
          <w:sz w:val="18"/>
          <w:szCs w:val="18"/>
          <w:lang w:val="ru-RU"/>
        </w:rPr>
        <w:t>место для текстового описания</w:t>
      </w:r>
    </w:p>
    <w:p w14:paraId="4C2A9244" w14:textId="588F0779" w:rsidR="0075050C" w:rsidRPr="0075050C" w:rsidRDefault="0075050C" w:rsidP="007F106C">
      <w:pPr>
        <w:jc w:val="center"/>
      </w:pPr>
      <w:r w:rsidRPr="0075050C">
        <w:rPr>
          <w:b/>
        </w:rPr>
        <w:t>6. Основные группы субъектов предпринимательской и иной деятельности, иные заинтересованные лица, включая органы местного самоуправления</w:t>
      </w:r>
      <w:r w:rsidR="00E5102A">
        <w:rPr>
          <w:b/>
        </w:rPr>
        <w:t xml:space="preserve"> </w:t>
      </w:r>
      <w:r w:rsidRPr="0075050C">
        <w:rPr>
          <w:b/>
        </w:rPr>
        <w:t>муниципального образования «Новомалыклинский район», интересы которых будут затронуты предлагаемым правовым регулированием, оценка количества таких субъектов</w:t>
      </w:r>
    </w:p>
    <w:tbl>
      <w:tblPr>
        <w:tblW w:w="9229" w:type="dxa"/>
        <w:tblInd w:w="-20" w:type="dxa"/>
        <w:tblLayout w:type="fixed"/>
        <w:tblLook w:val="0000" w:firstRow="0" w:lastRow="0" w:firstColumn="0" w:lastColumn="0" w:noHBand="0" w:noVBand="0"/>
      </w:tblPr>
      <w:tblGrid>
        <w:gridCol w:w="3417"/>
        <w:gridCol w:w="3544"/>
        <w:gridCol w:w="2268"/>
      </w:tblGrid>
      <w:tr w:rsidR="0075050C" w:rsidRPr="005E483A" w14:paraId="14BBF982" w14:textId="77777777" w:rsidTr="00F8289C">
        <w:tc>
          <w:tcPr>
            <w:tcW w:w="3417" w:type="dxa"/>
            <w:tcBorders>
              <w:top w:val="single" w:sz="4" w:space="0" w:color="000000"/>
              <w:left w:val="single" w:sz="4" w:space="0" w:color="000000"/>
              <w:bottom w:val="single" w:sz="4" w:space="0" w:color="000000"/>
            </w:tcBorders>
            <w:shd w:val="clear" w:color="auto" w:fill="auto"/>
          </w:tcPr>
          <w:p w14:paraId="183A143F" w14:textId="77777777" w:rsidR="0075050C" w:rsidRPr="005E483A" w:rsidRDefault="0075050C" w:rsidP="00FC7F78">
            <w:pPr>
              <w:jc w:val="both"/>
              <w:rPr>
                <w:sz w:val="20"/>
                <w:szCs w:val="20"/>
              </w:rPr>
            </w:pPr>
            <w:r w:rsidRPr="005E483A">
              <w:rPr>
                <w:sz w:val="20"/>
                <w:szCs w:val="20"/>
              </w:rPr>
              <w:t xml:space="preserve">6.1. Группы потенциальных адресатов предлагаемого правового регулирования </w:t>
            </w:r>
          </w:p>
        </w:tc>
        <w:tc>
          <w:tcPr>
            <w:tcW w:w="3544" w:type="dxa"/>
            <w:tcBorders>
              <w:top w:val="single" w:sz="4" w:space="0" w:color="000000"/>
              <w:left w:val="single" w:sz="4" w:space="0" w:color="000000"/>
              <w:bottom w:val="single" w:sz="4" w:space="0" w:color="000000"/>
            </w:tcBorders>
            <w:shd w:val="clear" w:color="auto" w:fill="auto"/>
          </w:tcPr>
          <w:p w14:paraId="07276AB0" w14:textId="77777777" w:rsidR="0075050C" w:rsidRPr="005E483A" w:rsidRDefault="0075050C" w:rsidP="00FC7F78">
            <w:pPr>
              <w:jc w:val="both"/>
              <w:rPr>
                <w:sz w:val="20"/>
                <w:szCs w:val="20"/>
              </w:rPr>
            </w:pPr>
            <w:r w:rsidRPr="005E483A">
              <w:rPr>
                <w:sz w:val="20"/>
                <w:szCs w:val="20"/>
              </w:rPr>
              <w:t>6.2. Количество участников группы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E34A574" w14:textId="184BBF2D" w:rsidR="0075050C" w:rsidRPr="005E483A" w:rsidRDefault="0075050C" w:rsidP="00FC7F78">
            <w:pPr>
              <w:jc w:val="both"/>
              <w:rPr>
                <w:sz w:val="20"/>
                <w:szCs w:val="20"/>
              </w:rPr>
            </w:pPr>
            <w:r w:rsidRPr="005E483A">
              <w:rPr>
                <w:sz w:val="20"/>
                <w:szCs w:val="20"/>
              </w:rPr>
              <w:t>6.3. Прогноз изменения количества в</w:t>
            </w:r>
            <w:r w:rsidR="00FC7F78" w:rsidRPr="005E483A">
              <w:rPr>
                <w:sz w:val="20"/>
                <w:szCs w:val="20"/>
              </w:rPr>
              <w:t xml:space="preserve"> </w:t>
            </w:r>
            <w:r w:rsidRPr="005E483A">
              <w:rPr>
                <w:sz w:val="20"/>
                <w:szCs w:val="20"/>
              </w:rPr>
              <w:t>среднесрочном периоде</w:t>
            </w:r>
          </w:p>
        </w:tc>
      </w:tr>
      <w:tr w:rsidR="0075050C" w:rsidRPr="005E483A" w14:paraId="1F4C0E1E" w14:textId="77777777" w:rsidTr="00F8289C">
        <w:tc>
          <w:tcPr>
            <w:tcW w:w="3417" w:type="dxa"/>
            <w:tcBorders>
              <w:top w:val="single" w:sz="4" w:space="0" w:color="000000"/>
              <w:left w:val="single" w:sz="4" w:space="0" w:color="000000"/>
              <w:bottom w:val="single" w:sz="4" w:space="0" w:color="000000"/>
            </w:tcBorders>
            <w:shd w:val="clear" w:color="auto" w:fill="auto"/>
          </w:tcPr>
          <w:p w14:paraId="0A5FA3B5" w14:textId="56590C2E" w:rsidR="0075050C" w:rsidRPr="005E483A" w:rsidRDefault="005E483A" w:rsidP="005E483A">
            <w:pPr>
              <w:jc w:val="both"/>
              <w:rPr>
                <w:sz w:val="20"/>
                <w:szCs w:val="20"/>
              </w:rPr>
            </w:pPr>
            <w:r w:rsidRPr="005E483A">
              <w:rPr>
                <w:sz w:val="20"/>
                <w:szCs w:val="20"/>
              </w:rPr>
              <w:t>К группам участников отношений, интересы которых затронуты рассматриваемым НПА относятся физические лица, индивидуальный предприниматели, юридические лица</w:t>
            </w:r>
            <w:r w:rsidR="005E47CF">
              <w:rPr>
                <w:sz w:val="20"/>
                <w:szCs w:val="20"/>
              </w:rPr>
              <w:t>.</w:t>
            </w:r>
          </w:p>
        </w:tc>
        <w:tc>
          <w:tcPr>
            <w:tcW w:w="3544" w:type="dxa"/>
            <w:tcBorders>
              <w:top w:val="single" w:sz="4" w:space="0" w:color="000000"/>
              <w:left w:val="single" w:sz="4" w:space="0" w:color="000000"/>
              <w:bottom w:val="single" w:sz="4" w:space="0" w:color="000000"/>
            </w:tcBorders>
            <w:shd w:val="clear" w:color="auto" w:fill="auto"/>
          </w:tcPr>
          <w:p w14:paraId="6E5BFE3E" w14:textId="31EE43B0" w:rsidR="0075050C" w:rsidRPr="005E483A" w:rsidRDefault="00E5102A" w:rsidP="00FC7F78">
            <w:pPr>
              <w:snapToGrid w:val="0"/>
              <w:jc w:val="center"/>
              <w:rPr>
                <w:sz w:val="20"/>
                <w:szCs w:val="20"/>
              </w:rPr>
            </w:pPr>
            <w:r w:rsidRPr="005E483A">
              <w:rPr>
                <w:sz w:val="20"/>
                <w:szCs w:val="20"/>
              </w:rPr>
              <w:t>Не ограничен</w:t>
            </w:r>
          </w:p>
          <w:p w14:paraId="12180211" w14:textId="179B6C9A" w:rsidR="005E483A" w:rsidRPr="005E483A" w:rsidRDefault="005E483A" w:rsidP="006E1D29">
            <w:pPr>
              <w:snapToGrid w:val="0"/>
              <w:jc w:val="both"/>
              <w:rPr>
                <w:sz w:val="20"/>
                <w:szCs w:val="20"/>
              </w:rPr>
            </w:pPr>
            <w:r w:rsidRPr="005E483A">
              <w:rPr>
                <w:sz w:val="20"/>
                <w:szCs w:val="20"/>
              </w:rPr>
              <w:t>(Участниками отношений по состоянию на 01.01.202</w:t>
            </w:r>
            <w:r w:rsidR="002659AB">
              <w:rPr>
                <w:sz w:val="20"/>
                <w:szCs w:val="20"/>
              </w:rPr>
              <w:t>1</w:t>
            </w:r>
            <w:r w:rsidRPr="005E483A">
              <w:rPr>
                <w:sz w:val="20"/>
                <w:szCs w:val="20"/>
              </w:rPr>
              <w:t xml:space="preserve"> года являются </w:t>
            </w:r>
            <w:r w:rsidR="002659AB">
              <w:rPr>
                <w:sz w:val="20"/>
                <w:szCs w:val="20"/>
              </w:rPr>
              <w:t>12968</w:t>
            </w:r>
            <w:r w:rsidRPr="005E483A">
              <w:rPr>
                <w:sz w:val="20"/>
                <w:szCs w:val="20"/>
              </w:rPr>
              <w:t xml:space="preserve"> человек жителей Новомалыклинского района, в том числе МО «Высококолковское сельское поселение» -</w:t>
            </w:r>
            <w:r w:rsidR="002D7A0B" w:rsidRPr="002D7A0B">
              <w:rPr>
                <w:sz w:val="20"/>
                <w:szCs w:val="20"/>
              </w:rPr>
              <w:t xml:space="preserve"> </w:t>
            </w:r>
            <w:r w:rsidR="002659AB">
              <w:rPr>
                <w:sz w:val="20"/>
                <w:szCs w:val="20"/>
              </w:rPr>
              <w:t>1572</w:t>
            </w:r>
            <w:r w:rsidR="00195C78">
              <w:rPr>
                <w:sz w:val="20"/>
                <w:szCs w:val="20"/>
              </w:rPr>
              <w:t xml:space="preserve"> </w:t>
            </w:r>
            <w:r w:rsidRPr="005E483A">
              <w:rPr>
                <w:sz w:val="20"/>
                <w:szCs w:val="20"/>
              </w:rPr>
              <w:t>чел., МО «Новомалыклинское сельское поселение» - 4</w:t>
            </w:r>
            <w:r w:rsidR="002659AB">
              <w:rPr>
                <w:sz w:val="20"/>
                <w:szCs w:val="20"/>
              </w:rPr>
              <w:t>4513</w:t>
            </w:r>
            <w:r w:rsidRPr="005E483A">
              <w:rPr>
                <w:sz w:val="20"/>
                <w:szCs w:val="20"/>
              </w:rPr>
              <w:t xml:space="preserve"> чел., </w:t>
            </w:r>
            <w:r>
              <w:rPr>
                <w:sz w:val="20"/>
                <w:szCs w:val="20"/>
              </w:rPr>
              <w:t>МО «</w:t>
            </w:r>
            <w:r w:rsidR="006E1D29">
              <w:rPr>
                <w:sz w:val="20"/>
                <w:szCs w:val="20"/>
              </w:rPr>
              <w:t>Н</w:t>
            </w:r>
            <w:r>
              <w:rPr>
                <w:sz w:val="20"/>
                <w:szCs w:val="20"/>
              </w:rPr>
              <w:t>овочеремшанское сельское</w:t>
            </w:r>
            <w:r w:rsidR="006E1D29">
              <w:rPr>
                <w:sz w:val="20"/>
                <w:szCs w:val="20"/>
              </w:rPr>
              <w:t xml:space="preserve"> поселение» - </w:t>
            </w:r>
            <w:r w:rsidR="002659AB">
              <w:rPr>
                <w:sz w:val="20"/>
                <w:szCs w:val="20"/>
              </w:rPr>
              <w:t>3083</w:t>
            </w:r>
            <w:r w:rsidR="006E1D29">
              <w:rPr>
                <w:sz w:val="20"/>
                <w:szCs w:val="20"/>
              </w:rPr>
              <w:t xml:space="preserve"> чел., МО «Среднесантимирское сельское поселение» - </w:t>
            </w:r>
            <w:r w:rsidR="002659AB">
              <w:rPr>
                <w:sz w:val="20"/>
                <w:szCs w:val="20"/>
              </w:rPr>
              <w:t>1539</w:t>
            </w:r>
            <w:r w:rsidR="006E1D29">
              <w:rPr>
                <w:sz w:val="20"/>
                <w:szCs w:val="20"/>
              </w:rPr>
              <w:t xml:space="preserve"> чел., МО «Среднеякушкинское сельское поселение» -</w:t>
            </w:r>
            <w:r w:rsidR="00195C78">
              <w:rPr>
                <w:sz w:val="20"/>
                <w:szCs w:val="20"/>
              </w:rPr>
              <w:t xml:space="preserve"> </w:t>
            </w:r>
            <w:r w:rsidR="006E1D29">
              <w:rPr>
                <w:sz w:val="20"/>
                <w:szCs w:val="20"/>
              </w:rPr>
              <w:t>22</w:t>
            </w:r>
            <w:r w:rsidR="002659AB">
              <w:rPr>
                <w:sz w:val="20"/>
                <w:szCs w:val="20"/>
              </w:rPr>
              <w:t>61</w:t>
            </w:r>
            <w:r w:rsidR="006E1D29">
              <w:rPr>
                <w:sz w:val="20"/>
                <w:szCs w:val="20"/>
              </w:rPr>
              <w:t xml:space="preserve"> чел. </w:t>
            </w:r>
            <w:r w:rsidR="002D7A0B" w:rsidRPr="002D7A0B">
              <w:rPr>
                <w:sz w:val="20"/>
                <w:szCs w:val="20"/>
              </w:rPr>
              <w:t>Также необходимо учесть</w:t>
            </w:r>
            <w:r w:rsidR="002D7A0B">
              <w:rPr>
                <w:sz w:val="20"/>
                <w:szCs w:val="20"/>
              </w:rPr>
              <w:t xml:space="preserve">, что данной услугой могут воспользоваться </w:t>
            </w:r>
            <w:r w:rsidR="002659AB">
              <w:rPr>
                <w:sz w:val="20"/>
                <w:szCs w:val="20"/>
              </w:rPr>
              <w:t>102</w:t>
            </w:r>
            <w:r w:rsidR="002D7A0B">
              <w:rPr>
                <w:sz w:val="20"/>
                <w:szCs w:val="20"/>
              </w:rPr>
              <w:t xml:space="preserve"> юридических лиц</w:t>
            </w:r>
            <w:r w:rsidR="002659AB">
              <w:rPr>
                <w:sz w:val="20"/>
                <w:szCs w:val="20"/>
              </w:rPr>
              <w:t>а</w:t>
            </w:r>
            <w:r w:rsidR="002D7A0B">
              <w:rPr>
                <w:sz w:val="20"/>
                <w:szCs w:val="20"/>
              </w:rPr>
              <w:t xml:space="preserve"> и </w:t>
            </w:r>
            <w:r w:rsidR="002659AB">
              <w:rPr>
                <w:sz w:val="20"/>
                <w:szCs w:val="20"/>
              </w:rPr>
              <w:t>328</w:t>
            </w:r>
            <w:r w:rsidR="002D7A0B">
              <w:rPr>
                <w:sz w:val="20"/>
                <w:szCs w:val="20"/>
              </w:rPr>
              <w:t xml:space="preserve"> индивидуальных предпринимателей</w:t>
            </w:r>
            <w:r w:rsidR="00F8289C">
              <w:rPr>
                <w:sz w:val="20"/>
                <w:szCs w:val="20"/>
              </w:rPr>
              <w:t>)</w:t>
            </w:r>
            <w:r w:rsidR="002D7A0B">
              <w:rPr>
                <w:sz w:val="20"/>
                <w:szCs w:val="2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13F934" w14:textId="0CA51CFF" w:rsidR="0075050C" w:rsidRPr="005E483A" w:rsidRDefault="00E5102A" w:rsidP="00FC7F78">
            <w:pPr>
              <w:snapToGrid w:val="0"/>
              <w:jc w:val="center"/>
              <w:rPr>
                <w:sz w:val="20"/>
                <w:szCs w:val="20"/>
              </w:rPr>
            </w:pPr>
            <w:r w:rsidRPr="005E483A">
              <w:rPr>
                <w:sz w:val="20"/>
                <w:szCs w:val="20"/>
              </w:rPr>
              <w:t>Не прогнозируется</w:t>
            </w:r>
          </w:p>
        </w:tc>
      </w:tr>
    </w:tbl>
    <w:p w14:paraId="18F3107B" w14:textId="4854F518" w:rsidR="0075050C" w:rsidRDefault="0075050C" w:rsidP="00E5102A">
      <w:pPr>
        <w:jc w:val="center"/>
        <w:rPr>
          <w:b/>
        </w:rPr>
      </w:pPr>
      <w:r w:rsidRPr="0075050C">
        <w:rPr>
          <w:b/>
        </w:rPr>
        <w:t>7. Новые функции, полномочия, обязанности и права органов местного самоуправления или сведения об их изменении, а также порядок их реализации</w:t>
      </w:r>
    </w:p>
    <w:p w14:paraId="7E4B86F6" w14:textId="7B0C1212" w:rsidR="00E5102A" w:rsidRPr="00E5102A" w:rsidRDefault="00E5102A" w:rsidP="00E5102A">
      <w:pPr>
        <w:jc w:val="both"/>
        <w:rPr>
          <w:u w:val="single"/>
        </w:rPr>
      </w:pPr>
      <w:r w:rsidRPr="00E5102A">
        <w:rPr>
          <w:u w:val="single"/>
        </w:rPr>
        <w:t>Проект нормативного правового акта дополнительных функций, полномочий и обязанностей для органов местного самоуправления не вводит.</w:t>
      </w:r>
      <w:r>
        <w:rPr>
          <w:u w:val="single"/>
        </w:rPr>
        <w:t xml:space="preserve"> ________________________</w:t>
      </w:r>
    </w:p>
    <w:p w14:paraId="0876E700" w14:textId="77777777" w:rsidR="0075050C" w:rsidRPr="0075050C" w:rsidRDefault="0075050C" w:rsidP="00E5102A">
      <w:pPr>
        <w:jc w:val="center"/>
      </w:pPr>
      <w:r w:rsidRPr="0075050C">
        <w:rPr>
          <w:b/>
        </w:rPr>
        <w:t>8. Оценка дополнительных расходов (доходов) консолидированного бюджета муниципального образования «Новомалыклинский район»</w:t>
      </w:r>
    </w:p>
    <w:p w14:paraId="1F8962EA" w14:textId="1EFB6520" w:rsidR="0075050C" w:rsidRPr="001C2280" w:rsidRDefault="001C2280" w:rsidP="0075050C">
      <w:pPr>
        <w:ind w:firstLine="709"/>
        <w:jc w:val="both"/>
        <w:rPr>
          <w:u w:val="single"/>
        </w:rPr>
      </w:pPr>
      <w:r w:rsidRPr="001C2280">
        <w:rPr>
          <w:u w:val="single"/>
        </w:rPr>
        <w:t>Дополнительных расходов не</w:t>
      </w:r>
      <w:r w:rsidR="007E1F8A">
        <w:rPr>
          <w:u w:val="single"/>
        </w:rPr>
        <w:t xml:space="preserve"> предусмотрено.</w:t>
      </w:r>
      <w:r>
        <w:rPr>
          <w:u w:val="single"/>
        </w:rPr>
        <w:t xml:space="preserve"> ________________________</w:t>
      </w:r>
      <w:r w:rsidR="00F8289C">
        <w:rPr>
          <w:u w:val="single"/>
        </w:rPr>
        <w:t>________</w:t>
      </w:r>
    </w:p>
    <w:p w14:paraId="063BCEE9" w14:textId="77777777" w:rsidR="00F8289C" w:rsidRDefault="0075050C" w:rsidP="001C2280">
      <w:pPr>
        <w:jc w:val="both"/>
      </w:pPr>
      <w:r w:rsidRPr="0075050C">
        <w:t xml:space="preserve">      </w:t>
      </w:r>
    </w:p>
    <w:p w14:paraId="74A45EDB" w14:textId="50311692" w:rsidR="0075050C" w:rsidRPr="0075050C" w:rsidRDefault="0075050C" w:rsidP="001C2280">
      <w:pPr>
        <w:jc w:val="both"/>
      </w:pPr>
      <w:r w:rsidRPr="0075050C">
        <w:t xml:space="preserve"> 8.2. Иные сведения о дополнительных расходах (доходах) бюджета Ульяновской области</w:t>
      </w:r>
      <w:r w:rsidRPr="0075050C">
        <w:rPr>
          <w:i/>
        </w:rPr>
        <w:t xml:space="preserve"> </w:t>
      </w:r>
      <w:r w:rsidRPr="0075050C">
        <w:t>и местных бюджетов:</w:t>
      </w:r>
    </w:p>
    <w:p w14:paraId="60D7EC12" w14:textId="5AF25E84" w:rsidR="0075050C" w:rsidRPr="0075050C" w:rsidRDefault="0075050C" w:rsidP="001C2280">
      <w:r w:rsidRPr="0075050C">
        <w:t>_____</w:t>
      </w:r>
      <w:r w:rsidR="00F8289C" w:rsidRPr="00F8289C">
        <w:rPr>
          <w:u w:val="single"/>
        </w:rPr>
        <w:t>не предусмотренно</w:t>
      </w:r>
      <w:r w:rsidRPr="0075050C">
        <w:t>_______________________________________________</w:t>
      </w:r>
      <w:r w:rsidR="001C2280">
        <w:t>_________</w:t>
      </w:r>
    </w:p>
    <w:p w14:paraId="568859C3" w14:textId="77777777" w:rsidR="0075050C" w:rsidRPr="001C2280" w:rsidRDefault="0075050C" w:rsidP="001C2280">
      <w:pPr>
        <w:pStyle w:val="a3"/>
        <w:ind w:left="0" w:firstLine="0"/>
        <w:jc w:val="center"/>
        <w:rPr>
          <w:sz w:val="16"/>
          <w:szCs w:val="16"/>
        </w:rPr>
      </w:pPr>
      <w:r w:rsidRPr="001C2280">
        <w:rPr>
          <w:sz w:val="16"/>
          <w:szCs w:val="16"/>
          <w:lang w:val="ru-RU"/>
        </w:rPr>
        <w:t>место для текстового описания</w:t>
      </w:r>
    </w:p>
    <w:p w14:paraId="3973F4AB" w14:textId="77777777" w:rsidR="0075050C" w:rsidRPr="0075050C" w:rsidRDefault="0075050C" w:rsidP="001C2280">
      <w:pPr>
        <w:jc w:val="both"/>
      </w:pPr>
      <w:r w:rsidRPr="0075050C">
        <w:t xml:space="preserve">      8.3. Источники данных:</w:t>
      </w:r>
    </w:p>
    <w:p w14:paraId="307E1C8A" w14:textId="73B2DB91" w:rsidR="0075050C" w:rsidRPr="0075050C" w:rsidRDefault="0075050C" w:rsidP="001C2280">
      <w:r w:rsidRPr="0075050C">
        <w:t>____________________________________________________________________</w:t>
      </w:r>
      <w:r w:rsidR="001C2280">
        <w:t>_________</w:t>
      </w:r>
    </w:p>
    <w:p w14:paraId="71199A7E" w14:textId="77777777" w:rsidR="0075050C" w:rsidRPr="001C2280" w:rsidRDefault="0075050C" w:rsidP="0075050C">
      <w:pPr>
        <w:pStyle w:val="a3"/>
        <w:ind w:left="0" w:firstLine="0"/>
        <w:jc w:val="center"/>
        <w:rPr>
          <w:sz w:val="16"/>
          <w:szCs w:val="16"/>
        </w:rPr>
      </w:pPr>
      <w:r w:rsidRPr="001C2280">
        <w:rPr>
          <w:sz w:val="16"/>
          <w:szCs w:val="16"/>
          <w:lang w:val="ru-RU"/>
        </w:rPr>
        <w:t>место для текстового описания</w:t>
      </w:r>
    </w:p>
    <w:p w14:paraId="4B240DB4" w14:textId="77777777" w:rsidR="0075050C" w:rsidRPr="0075050C" w:rsidRDefault="0075050C" w:rsidP="007F106C">
      <w:pPr>
        <w:jc w:val="center"/>
      </w:pPr>
      <w:r w:rsidRPr="0075050C">
        <w:rPr>
          <w:b/>
        </w:rPr>
        <w:t>9. Новые обязанности (ограничения) для субъектов предпринимательской, инвестиционной и иной деятельности либо изменение содержания существующих обязанностей (ограничений), а также связанные с ними дополнительные расходы (доходы)</w:t>
      </w:r>
    </w:p>
    <w:tbl>
      <w:tblPr>
        <w:tblW w:w="9087" w:type="dxa"/>
        <w:tblInd w:w="-20" w:type="dxa"/>
        <w:tblLayout w:type="fixed"/>
        <w:tblLook w:val="0000" w:firstRow="0" w:lastRow="0" w:firstColumn="0" w:lastColumn="0" w:noHBand="0" w:noVBand="0"/>
      </w:tblPr>
      <w:tblGrid>
        <w:gridCol w:w="2567"/>
        <w:gridCol w:w="2552"/>
        <w:gridCol w:w="1559"/>
        <w:gridCol w:w="2409"/>
      </w:tblGrid>
      <w:tr w:rsidR="0075050C" w:rsidRPr="009B175B" w14:paraId="53B17B28" w14:textId="77777777" w:rsidTr="00EF23B9">
        <w:tc>
          <w:tcPr>
            <w:tcW w:w="2567" w:type="dxa"/>
            <w:tcBorders>
              <w:top w:val="single" w:sz="4" w:space="0" w:color="000000"/>
              <w:left w:val="single" w:sz="4" w:space="0" w:color="000000"/>
              <w:bottom w:val="single" w:sz="4" w:space="0" w:color="auto"/>
            </w:tcBorders>
            <w:shd w:val="clear" w:color="auto" w:fill="auto"/>
          </w:tcPr>
          <w:p w14:paraId="412E8257" w14:textId="77777777" w:rsidR="0075050C" w:rsidRPr="009B175B" w:rsidRDefault="0075050C" w:rsidP="009B175B">
            <w:pPr>
              <w:jc w:val="both"/>
              <w:rPr>
                <w:sz w:val="21"/>
                <w:szCs w:val="21"/>
              </w:rPr>
            </w:pPr>
            <w:r w:rsidRPr="009B175B">
              <w:rPr>
                <w:sz w:val="21"/>
                <w:szCs w:val="21"/>
              </w:rPr>
              <w:t xml:space="preserve">9.1. Группы потенциальных адресатов предлагаемого правового регулирования </w:t>
            </w:r>
            <w:r w:rsidRPr="009B175B">
              <w:rPr>
                <w:i/>
                <w:sz w:val="21"/>
                <w:szCs w:val="21"/>
              </w:rPr>
              <w:t>(в соответствии с п.6.1)</w:t>
            </w:r>
          </w:p>
        </w:tc>
        <w:tc>
          <w:tcPr>
            <w:tcW w:w="2552" w:type="dxa"/>
            <w:tcBorders>
              <w:top w:val="single" w:sz="4" w:space="0" w:color="000000"/>
              <w:left w:val="single" w:sz="4" w:space="0" w:color="000000"/>
              <w:bottom w:val="single" w:sz="4" w:space="0" w:color="auto"/>
            </w:tcBorders>
            <w:shd w:val="clear" w:color="auto" w:fill="auto"/>
          </w:tcPr>
          <w:p w14:paraId="304B162D" w14:textId="0C50739B" w:rsidR="0075050C" w:rsidRPr="009B175B" w:rsidRDefault="0075050C" w:rsidP="009B175B">
            <w:pPr>
              <w:jc w:val="both"/>
              <w:rPr>
                <w:sz w:val="21"/>
                <w:szCs w:val="21"/>
              </w:rPr>
            </w:pPr>
            <w:r w:rsidRPr="009B175B">
              <w:rPr>
                <w:sz w:val="21"/>
                <w:szCs w:val="21"/>
              </w:rPr>
              <w:t xml:space="preserve">9.2. Новые обязанности (ограничения), изменения </w:t>
            </w:r>
            <w:r w:rsidR="001C2280" w:rsidRPr="009B175B">
              <w:rPr>
                <w:sz w:val="21"/>
                <w:szCs w:val="21"/>
              </w:rPr>
              <w:t>существующих обязанностей</w:t>
            </w:r>
            <w:r w:rsidRPr="009B175B">
              <w:rPr>
                <w:sz w:val="21"/>
                <w:szCs w:val="21"/>
              </w:rPr>
              <w:t xml:space="preserve"> (ограничений), вводимые предлагаемым правовым регулирование (</w:t>
            </w:r>
            <w:r w:rsidRPr="009B175B">
              <w:rPr>
                <w:i/>
                <w:sz w:val="21"/>
                <w:szCs w:val="21"/>
              </w:rPr>
              <w:t>указать соответствующие положения НПА)</w:t>
            </w:r>
          </w:p>
        </w:tc>
        <w:tc>
          <w:tcPr>
            <w:tcW w:w="1559" w:type="dxa"/>
            <w:tcBorders>
              <w:top w:val="single" w:sz="4" w:space="0" w:color="000000"/>
              <w:left w:val="single" w:sz="4" w:space="0" w:color="000000"/>
              <w:bottom w:val="single" w:sz="4" w:space="0" w:color="auto"/>
            </w:tcBorders>
            <w:shd w:val="clear" w:color="auto" w:fill="auto"/>
          </w:tcPr>
          <w:p w14:paraId="4B9E9CA1" w14:textId="77777777" w:rsidR="0075050C" w:rsidRPr="009B175B" w:rsidRDefault="0075050C" w:rsidP="009B175B">
            <w:pPr>
              <w:jc w:val="both"/>
              <w:rPr>
                <w:sz w:val="21"/>
                <w:szCs w:val="21"/>
              </w:rPr>
            </w:pPr>
            <w:r w:rsidRPr="009B175B">
              <w:rPr>
                <w:sz w:val="21"/>
                <w:szCs w:val="21"/>
              </w:rPr>
              <w:t>9.3. Описание расходов (доходов) связанных с введением предлагаемого правового регулирования</w:t>
            </w:r>
          </w:p>
        </w:tc>
        <w:tc>
          <w:tcPr>
            <w:tcW w:w="2409" w:type="dxa"/>
            <w:tcBorders>
              <w:top w:val="single" w:sz="4" w:space="0" w:color="000000"/>
              <w:left w:val="single" w:sz="4" w:space="0" w:color="000000"/>
              <w:bottom w:val="single" w:sz="4" w:space="0" w:color="auto"/>
              <w:right w:val="single" w:sz="4" w:space="0" w:color="000000"/>
            </w:tcBorders>
            <w:shd w:val="clear" w:color="auto" w:fill="auto"/>
          </w:tcPr>
          <w:p w14:paraId="1EEBB5FD" w14:textId="402E6152" w:rsidR="0075050C" w:rsidRPr="009B175B" w:rsidRDefault="0075050C" w:rsidP="009B175B">
            <w:pPr>
              <w:jc w:val="both"/>
              <w:rPr>
                <w:sz w:val="21"/>
                <w:szCs w:val="21"/>
              </w:rPr>
            </w:pPr>
            <w:r w:rsidRPr="009B175B">
              <w:rPr>
                <w:sz w:val="21"/>
                <w:szCs w:val="21"/>
              </w:rPr>
              <w:t>9.</w:t>
            </w:r>
            <w:r w:rsidR="001C2280" w:rsidRPr="009B175B">
              <w:rPr>
                <w:sz w:val="21"/>
                <w:szCs w:val="21"/>
              </w:rPr>
              <w:t>4. Количественная</w:t>
            </w:r>
            <w:r w:rsidRPr="009B175B">
              <w:rPr>
                <w:sz w:val="21"/>
                <w:szCs w:val="21"/>
              </w:rPr>
              <w:t xml:space="preserve"> оценка, тыс. рублей</w:t>
            </w:r>
          </w:p>
        </w:tc>
      </w:tr>
      <w:tr w:rsidR="001C2280" w:rsidRPr="009B175B" w14:paraId="7D8F66CD" w14:textId="77777777" w:rsidTr="00EF23B9">
        <w:trPr>
          <w:trHeight w:val="516"/>
        </w:trPr>
        <w:tc>
          <w:tcPr>
            <w:tcW w:w="2567" w:type="dxa"/>
            <w:tcBorders>
              <w:top w:val="single" w:sz="4" w:space="0" w:color="auto"/>
              <w:left w:val="single" w:sz="4" w:space="0" w:color="auto"/>
              <w:bottom w:val="single" w:sz="4" w:space="0" w:color="auto"/>
              <w:right w:val="single" w:sz="4" w:space="0" w:color="auto"/>
            </w:tcBorders>
            <w:shd w:val="clear" w:color="auto" w:fill="auto"/>
          </w:tcPr>
          <w:p w14:paraId="5ACE9BF9" w14:textId="3BF29266" w:rsidR="001C2280" w:rsidRPr="00F8289C" w:rsidRDefault="00F8289C" w:rsidP="003A46DB">
            <w:pPr>
              <w:jc w:val="both"/>
              <w:rPr>
                <w:iCs/>
                <w:sz w:val="21"/>
                <w:szCs w:val="21"/>
              </w:rPr>
            </w:pPr>
            <w:r w:rsidRPr="00F8289C">
              <w:rPr>
                <w:iCs/>
                <w:sz w:val="21"/>
                <w:szCs w:val="21"/>
              </w:rPr>
              <w:t>К группам участников отношений, интересы которых затронуты рассматриваемым НПА относятся физические лица, индивидуальный предприниматели, юридические лица</w:t>
            </w:r>
            <w:r w:rsidR="005E47CF">
              <w:rPr>
                <w:iCs/>
                <w:sz w:val="21"/>
                <w:szCs w:val="21"/>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42959E" w14:textId="2124949E" w:rsidR="001C2280" w:rsidRPr="009B175B" w:rsidRDefault="005E47CF" w:rsidP="003A46DB">
            <w:pPr>
              <w:autoSpaceDE w:val="0"/>
              <w:snapToGrid w:val="0"/>
              <w:jc w:val="both"/>
              <w:rPr>
                <w:sz w:val="21"/>
                <w:szCs w:val="21"/>
              </w:rPr>
            </w:pPr>
            <w:r>
              <w:rPr>
                <w:sz w:val="21"/>
                <w:szCs w:val="21"/>
              </w:rPr>
              <w:t xml:space="preserve">МНПА </w:t>
            </w:r>
            <w:r w:rsidR="00F8289C">
              <w:rPr>
                <w:sz w:val="21"/>
                <w:szCs w:val="21"/>
              </w:rPr>
              <w:t>не вводит новых и не изменяет содержания существующих обязанностей (ограничений)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72B965" w14:textId="7C0CF431" w:rsidR="001C2280" w:rsidRPr="009B175B" w:rsidRDefault="00F8289C" w:rsidP="003A46DB">
            <w:pPr>
              <w:snapToGrid w:val="0"/>
              <w:jc w:val="both"/>
              <w:rPr>
                <w:sz w:val="21"/>
                <w:szCs w:val="21"/>
              </w:rPr>
            </w:pPr>
            <w:r>
              <w:rPr>
                <w:sz w:val="21"/>
                <w:szCs w:val="21"/>
              </w:rPr>
              <w:t>Дополнительных р</w:t>
            </w:r>
            <w:r w:rsidR="001C2280" w:rsidRPr="009B175B">
              <w:rPr>
                <w:sz w:val="21"/>
                <w:szCs w:val="21"/>
              </w:rPr>
              <w:t>асходов и доходов, связанных с введением предлагаемого правового регулирования нет.</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83F4038" w14:textId="13663C1B" w:rsidR="00C63575" w:rsidRPr="009B175B" w:rsidRDefault="00C63575" w:rsidP="003A46DB">
            <w:pPr>
              <w:snapToGrid w:val="0"/>
              <w:jc w:val="both"/>
              <w:rPr>
                <w:sz w:val="21"/>
                <w:szCs w:val="21"/>
              </w:rPr>
            </w:pPr>
          </w:p>
        </w:tc>
      </w:tr>
      <w:tr w:rsidR="00ED148D" w:rsidRPr="009B175B" w14:paraId="1B9FAD3A" w14:textId="77777777" w:rsidTr="00EF23B9">
        <w:trPr>
          <w:trHeight w:val="516"/>
        </w:trPr>
        <w:tc>
          <w:tcPr>
            <w:tcW w:w="2567" w:type="dxa"/>
            <w:tcBorders>
              <w:top w:val="single" w:sz="4" w:space="0" w:color="auto"/>
              <w:left w:val="single" w:sz="4" w:space="0" w:color="auto"/>
              <w:bottom w:val="single" w:sz="4" w:space="0" w:color="auto"/>
              <w:right w:val="single" w:sz="4" w:space="0" w:color="auto"/>
            </w:tcBorders>
            <w:shd w:val="clear" w:color="auto" w:fill="auto"/>
          </w:tcPr>
          <w:p w14:paraId="306518FA" w14:textId="77777777" w:rsidR="00ED148D" w:rsidRPr="00F8289C" w:rsidRDefault="00ED148D" w:rsidP="003A46DB">
            <w:pPr>
              <w:jc w:val="both"/>
              <w:rPr>
                <w:iCs/>
                <w:sz w:val="21"/>
                <w:szCs w:val="21"/>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7BF64E" w14:textId="77777777" w:rsidR="00ED148D" w:rsidRDefault="00ED148D" w:rsidP="003A46DB">
            <w:pPr>
              <w:autoSpaceDE w:val="0"/>
              <w:snapToGrid w:val="0"/>
              <w:jc w:val="both"/>
              <w:rPr>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A4CCBF" w14:textId="77777777" w:rsidR="00ED148D" w:rsidRDefault="00ED148D" w:rsidP="003A46DB">
            <w:pPr>
              <w:snapToGrid w:val="0"/>
              <w:jc w:val="both"/>
              <w:rPr>
                <w:sz w:val="21"/>
                <w:szCs w:val="21"/>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C4FC759" w14:textId="77777777" w:rsidR="00ED148D" w:rsidRDefault="00ED148D" w:rsidP="003A46DB">
            <w:pPr>
              <w:snapToGrid w:val="0"/>
              <w:jc w:val="both"/>
              <w:rPr>
                <w:sz w:val="21"/>
                <w:szCs w:val="21"/>
              </w:rPr>
            </w:pPr>
          </w:p>
        </w:tc>
      </w:tr>
    </w:tbl>
    <w:p w14:paraId="530311D9" w14:textId="21A8A451" w:rsidR="0075050C" w:rsidRPr="0075050C" w:rsidRDefault="0075050C" w:rsidP="0075050C">
      <w:pPr>
        <w:ind w:firstLine="709"/>
        <w:jc w:val="both"/>
      </w:pPr>
      <w:r w:rsidRPr="0075050C">
        <w:t xml:space="preserve">9.5. </w:t>
      </w:r>
      <w:r w:rsidR="002659AB" w:rsidRPr="0075050C">
        <w:t>Описание расходов (доходов),</w:t>
      </w:r>
      <w:r w:rsidRPr="0075050C">
        <w:t xml:space="preserve"> не поддающихся количественной оценке:</w:t>
      </w:r>
    </w:p>
    <w:p w14:paraId="37D093EA" w14:textId="0430313A" w:rsidR="0075050C" w:rsidRPr="0075050C" w:rsidRDefault="0075050C" w:rsidP="0075050C">
      <w:r w:rsidRPr="0075050C">
        <w:t>__</w:t>
      </w:r>
      <w:r w:rsidR="005E47CF" w:rsidRPr="005E47CF">
        <w:rPr>
          <w:u w:val="single"/>
        </w:rPr>
        <w:t>отсутствуют</w:t>
      </w:r>
      <w:r w:rsidRPr="0075050C">
        <w:t>_______________________________________________________</w:t>
      </w:r>
      <w:r w:rsidR="001C2280">
        <w:t>_________</w:t>
      </w:r>
    </w:p>
    <w:p w14:paraId="57C748EE" w14:textId="77777777" w:rsidR="0075050C" w:rsidRPr="001C2280" w:rsidRDefault="0075050C" w:rsidP="0075050C">
      <w:pPr>
        <w:pStyle w:val="a3"/>
        <w:ind w:left="0" w:firstLine="0"/>
        <w:jc w:val="center"/>
        <w:rPr>
          <w:sz w:val="18"/>
          <w:szCs w:val="18"/>
        </w:rPr>
      </w:pPr>
      <w:r w:rsidRPr="001C2280">
        <w:rPr>
          <w:sz w:val="18"/>
          <w:szCs w:val="18"/>
          <w:lang w:val="ru-RU"/>
        </w:rPr>
        <w:t>место для текстового описания</w:t>
      </w:r>
    </w:p>
    <w:p w14:paraId="1345B2E6" w14:textId="77777777" w:rsidR="0075050C" w:rsidRPr="0075050C" w:rsidRDefault="0075050C" w:rsidP="0075050C">
      <w:pPr>
        <w:ind w:firstLine="709"/>
        <w:jc w:val="both"/>
      </w:pPr>
      <w:r w:rsidRPr="0075050C">
        <w:t>9.6. Источники данных:</w:t>
      </w:r>
    </w:p>
    <w:p w14:paraId="73ECCC43" w14:textId="799621FE" w:rsidR="0075050C" w:rsidRPr="0075050C" w:rsidRDefault="0075050C" w:rsidP="0075050C">
      <w:r w:rsidRPr="0075050C">
        <w:t>____________________________________________________________________</w:t>
      </w:r>
      <w:r w:rsidR="001C2280">
        <w:t>_________</w:t>
      </w:r>
    </w:p>
    <w:p w14:paraId="5E6514B5" w14:textId="77777777" w:rsidR="0075050C" w:rsidRPr="001C2280" w:rsidRDefault="0075050C" w:rsidP="0075050C">
      <w:pPr>
        <w:pStyle w:val="a3"/>
        <w:ind w:left="0" w:firstLine="0"/>
        <w:jc w:val="center"/>
        <w:rPr>
          <w:b/>
          <w:sz w:val="18"/>
          <w:szCs w:val="18"/>
        </w:rPr>
      </w:pPr>
      <w:r w:rsidRPr="001C2280">
        <w:rPr>
          <w:sz w:val="18"/>
          <w:szCs w:val="18"/>
          <w:lang w:val="ru-RU"/>
        </w:rPr>
        <w:t>место для текстового описания</w:t>
      </w:r>
    </w:p>
    <w:p w14:paraId="13F5DCE8" w14:textId="77777777" w:rsidR="0075050C" w:rsidRPr="0075050C" w:rsidRDefault="0075050C" w:rsidP="007F106C">
      <w:pPr>
        <w:jc w:val="center"/>
      </w:pPr>
      <w:r w:rsidRPr="0075050C">
        <w:rPr>
          <w:b/>
        </w:rPr>
        <w:t>10. Оценка положительных и отрицательных последствий и рисков решения проблемы предложенным способом регулирования</w:t>
      </w:r>
    </w:p>
    <w:tbl>
      <w:tblPr>
        <w:tblW w:w="9272" w:type="dxa"/>
        <w:tblInd w:w="-20" w:type="dxa"/>
        <w:tblLayout w:type="fixed"/>
        <w:tblLook w:val="0000" w:firstRow="0" w:lastRow="0" w:firstColumn="0" w:lastColumn="0" w:noHBand="0" w:noVBand="0"/>
      </w:tblPr>
      <w:tblGrid>
        <w:gridCol w:w="1575"/>
        <w:gridCol w:w="2700"/>
        <w:gridCol w:w="2492"/>
        <w:gridCol w:w="2505"/>
      </w:tblGrid>
      <w:tr w:rsidR="0075050C" w:rsidRPr="00852ED3" w14:paraId="19A27B33" w14:textId="77777777" w:rsidTr="00852ED3">
        <w:tc>
          <w:tcPr>
            <w:tcW w:w="1575" w:type="dxa"/>
            <w:tcBorders>
              <w:top w:val="single" w:sz="4" w:space="0" w:color="000000"/>
              <w:left w:val="single" w:sz="4" w:space="0" w:color="000000"/>
              <w:bottom w:val="single" w:sz="4" w:space="0" w:color="000000"/>
            </w:tcBorders>
            <w:shd w:val="clear" w:color="auto" w:fill="auto"/>
          </w:tcPr>
          <w:p w14:paraId="5A286DF2" w14:textId="77777777" w:rsidR="0075050C" w:rsidRPr="00852ED3" w:rsidRDefault="0075050C" w:rsidP="003A46DB">
            <w:pPr>
              <w:jc w:val="center"/>
              <w:rPr>
                <w:sz w:val="22"/>
                <w:szCs w:val="22"/>
              </w:rPr>
            </w:pPr>
            <w:r w:rsidRPr="00852ED3">
              <w:rPr>
                <w:sz w:val="22"/>
                <w:szCs w:val="22"/>
              </w:rPr>
              <w:t xml:space="preserve">10.1. Виды рисков </w:t>
            </w:r>
          </w:p>
        </w:tc>
        <w:tc>
          <w:tcPr>
            <w:tcW w:w="2700" w:type="dxa"/>
            <w:tcBorders>
              <w:top w:val="single" w:sz="4" w:space="0" w:color="000000"/>
              <w:left w:val="single" w:sz="4" w:space="0" w:color="000000"/>
              <w:bottom w:val="single" w:sz="4" w:space="0" w:color="000000"/>
            </w:tcBorders>
            <w:shd w:val="clear" w:color="auto" w:fill="auto"/>
          </w:tcPr>
          <w:p w14:paraId="5C0EC98F" w14:textId="77777777" w:rsidR="0075050C" w:rsidRPr="00852ED3" w:rsidRDefault="0075050C" w:rsidP="003A46DB">
            <w:pPr>
              <w:autoSpaceDE w:val="0"/>
              <w:jc w:val="center"/>
              <w:rPr>
                <w:i/>
                <w:sz w:val="22"/>
                <w:szCs w:val="22"/>
              </w:rPr>
            </w:pPr>
            <w:r w:rsidRPr="00852ED3">
              <w:rPr>
                <w:sz w:val="22"/>
                <w:szCs w:val="22"/>
              </w:rPr>
              <w:t>10.2. Оценки вероятности наступления рисков</w:t>
            </w:r>
            <w:r w:rsidRPr="00852ED3">
              <w:rPr>
                <w:i/>
                <w:sz w:val="22"/>
                <w:szCs w:val="22"/>
              </w:rPr>
              <w:t xml:space="preserve"> (очень высокая вероятность /</w:t>
            </w:r>
          </w:p>
          <w:p w14:paraId="3E575B53" w14:textId="77777777" w:rsidR="0075050C" w:rsidRPr="00852ED3" w:rsidRDefault="0075050C" w:rsidP="003A46DB">
            <w:pPr>
              <w:autoSpaceDE w:val="0"/>
              <w:jc w:val="center"/>
              <w:rPr>
                <w:i/>
                <w:sz w:val="22"/>
                <w:szCs w:val="22"/>
              </w:rPr>
            </w:pPr>
            <w:r w:rsidRPr="00852ED3">
              <w:rPr>
                <w:i/>
                <w:sz w:val="22"/>
                <w:szCs w:val="22"/>
              </w:rPr>
              <w:t>высокая вероятность /</w:t>
            </w:r>
          </w:p>
          <w:p w14:paraId="385759F7" w14:textId="77777777" w:rsidR="0075050C" w:rsidRPr="00852ED3" w:rsidRDefault="0075050C" w:rsidP="003A46DB">
            <w:pPr>
              <w:jc w:val="center"/>
              <w:rPr>
                <w:sz w:val="22"/>
                <w:szCs w:val="22"/>
              </w:rPr>
            </w:pPr>
            <w:r w:rsidRPr="00852ED3">
              <w:rPr>
                <w:i/>
                <w:sz w:val="22"/>
                <w:szCs w:val="22"/>
              </w:rPr>
              <w:t>средняя вероятность)</w:t>
            </w:r>
          </w:p>
        </w:tc>
        <w:tc>
          <w:tcPr>
            <w:tcW w:w="2492" w:type="dxa"/>
            <w:tcBorders>
              <w:top w:val="single" w:sz="4" w:space="0" w:color="000000"/>
              <w:left w:val="single" w:sz="4" w:space="0" w:color="000000"/>
              <w:bottom w:val="single" w:sz="4" w:space="0" w:color="000000"/>
            </w:tcBorders>
            <w:shd w:val="clear" w:color="auto" w:fill="auto"/>
          </w:tcPr>
          <w:p w14:paraId="0A233845" w14:textId="77777777" w:rsidR="0075050C" w:rsidRPr="00852ED3" w:rsidRDefault="0075050C" w:rsidP="003A46DB">
            <w:pPr>
              <w:jc w:val="center"/>
              <w:rPr>
                <w:sz w:val="22"/>
                <w:szCs w:val="22"/>
              </w:rPr>
            </w:pPr>
            <w:r w:rsidRPr="00852ED3">
              <w:rPr>
                <w:sz w:val="22"/>
                <w:szCs w:val="22"/>
              </w:rPr>
              <w:t>10.3. Методы контроля рисков</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043252E3" w14:textId="77777777" w:rsidR="0075050C" w:rsidRPr="00852ED3" w:rsidRDefault="0075050C" w:rsidP="003A46DB">
            <w:pPr>
              <w:jc w:val="center"/>
              <w:rPr>
                <w:sz w:val="22"/>
                <w:szCs w:val="22"/>
              </w:rPr>
            </w:pPr>
            <w:r w:rsidRPr="00852ED3">
              <w:rPr>
                <w:sz w:val="22"/>
                <w:szCs w:val="22"/>
              </w:rPr>
              <w:t>10.4. Степень контроля рисков</w:t>
            </w:r>
            <w:r w:rsidRPr="00852ED3">
              <w:rPr>
                <w:i/>
                <w:sz w:val="22"/>
                <w:szCs w:val="22"/>
              </w:rPr>
              <w:t xml:space="preserve"> (полная / частичная / отсутствует)</w:t>
            </w:r>
          </w:p>
        </w:tc>
      </w:tr>
      <w:tr w:rsidR="0075050C" w:rsidRPr="00852ED3" w14:paraId="7F15B789" w14:textId="77777777" w:rsidTr="00852ED3">
        <w:trPr>
          <w:trHeight w:val="50"/>
        </w:trPr>
        <w:tc>
          <w:tcPr>
            <w:tcW w:w="1575" w:type="dxa"/>
            <w:tcBorders>
              <w:top w:val="single" w:sz="4" w:space="0" w:color="000000"/>
              <w:left w:val="single" w:sz="4" w:space="0" w:color="000000"/>
              <w:bottom w:val="single" w:sz="4" w:space="0" w:color="000000"/>
            </w:tcBorders>
            <w:shd w:val="clear" w:color="auto" w:fill="auto"/>
          </w:tcPr>
          <w:p w14:paraId="095D17DE" w14:textId="45AC6B95" w:rsidR="0075050C" w:rsidRPr="00852ED3" w:rsidRDefault="001C2280" w:rsidP="003A46DB">
            <w:pPr>
              <w:autoSpaceDE w:val="0"/>
              <w:jc w:val="center"/>
              <w:rPr>
                <w:sz w:val="22"/>
                <w:szCs w:val="22"/>
              </w:rPr>
            </w:pPr>
            <w:r w:rsidRPr="00852ED3">
              <w:rPr>
                <w:sz w:val="22"/>
                <w:szCs w:val="22"/>
              </w:rPr>
              <w:t>отсутствуют</w:t>
            </w:r>
          </w:p>
        </w:tc>
        <w:tc>
          <w:tcPr>
            <w:tcW w:w="2700" w:type="dxa"/>
            <w:tcBorders>
              <w:top w:val="single" w:sz="4" w:space="0" w:color="000000"/>
              <w:left w:val="single" w:sz="4" w:space="0" w:color="000000"/>
              <w:bottom w:val="single" w:sz="4" w:space="0" w:color="000000"/>
            </w:tcBorders>
            <w:shd w:val="clear" w:color="auto" w:fill="auto"/>
          </w:tcPr>
          <w:p w14:paraId="536945F0" w14:textId="77777777" w:rsidR="0075050C" w:rsidRPr="00852ED3" w:rsidRDefault="0075050C" w:rsidP="003A46DB">
            <w:pPr>
              <w:autoSpaceDE w:val="0"/>
              <w:snapToGrid w:val="0"/>
              <w:jc w:val="center"/>
              <w:rPr>
                <w:i/>
                <w:sz w:val="22"/>
                <w:szCs w:val="22"/>
              </w:rPr>
            </w:pPr>
          </w:p>
        </w:tc>
        <w:tc>
          <w:tcPr>
            <w:tcW w:w="2492" w:type="dxa"/>
            <w:tcBorders>
              <w:top w:val="single" w:sz="4" w:space="0" w:color="000000"/>
              <w:left w:val="single" w:sz="4" w:space="0" w:color="000000"/>
              <w:bottom w:val="single" w:sz="4" w:space="0" w:color="000000"/>
            </w:tcBorders>
            <w:shd w:val="clear" w:color="auto" w:fill="auto"/>
          </w:tcPr>
          <w:p w14:paraId="08ACDB10" w14:textId="77777777" w:rsidR="0075050C" w:rsidRPr="00852ED3" w:rsidRDefault="0075050C" w:rsidP="003A46DB">
            <w:pPr>
              <w:autoSpaceDE w:val="0"/>
              <w:snapToGrid w:val="0"/>
              <w:jc w:val="center"/>
              <w:rPr>
                <w:sz w:val="22"/>
                <w:szCs w:val="22"/>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6A5CA43D" w14:textId="77777777" w:rsidR="0075050C" w:rsidRPr="00852ED3" w:rsidRDefault="0075050C" w:rsidP="003A46DB">
            <w:pPr>
              <w:autoSpaceDE w:val="0"/>
              <w:snapToGrid w:val="0"/>
              <w:jc w:val="center"/>
              <w:rPr>
                <w:i/>
                <w:sz w:val="22"/>
                <w:szCs w:val="22"/>
              </w:rPr>
            </w:pPr>
          </w:p>
        </w:tc>
      </w:tr>
    </w:tbl>
    <w:p w14:paraId="00047FF1" w14:textId="77777777" w:rsidR="0075050C" w:rsidRPr="0075050C" w:rsidRDefault="0075050C" w:rsidP="0075050C">
      <w:pPr>
        <w:ind w:firstLine="709"/>
        <w:jc w:val="both"/>
      </w:pPr>
      <w:r w:rsidRPr="0075050C">
        <w:t>10.5. Источники данных:</w:t>
      </w:r>
    </w:p>
    <w:p w14:paraId="47ACF29A" w14:textId="49F3FA28" w:rsidR="0075050C" w:rsidRPr="0075050C" w:rsidRDefault="0075050C" w:rsidP="0075050C">
      <w:r w:rsidRPr="0075050C">
        <w:t>____________________________________________________________________</w:t>
      </w:r>
      <w:r w:rsidR="001C2280">
        <w:t>_________</w:t>
      </w:r>
    </w:p>
    <w:p w14:paraId="50E3E4AC" w14:textId="77777777" w:rsidR="0075050C" w:rsidRPr="001C2280" w:rsidRDefault="0075050C" w:rsidP="0075050C">
      <w:pPr>
        <w:pStyle w:val="a3"/>
        <w:ind w:left="0" w:firstLine="0"/>
        <w:jc w:val="center"/>
        <w:rPr>
          <w:sz w:val="18"/>
          <w:szCs w:val="18"/>
        </w:rPr>
      </w:pPr>
      <w:r w:rsidRPr="001C2280">
        <w:rPr>
          <w:sz w:val="18"/>
          <w:szCs w:val="18"/>
          <w:lang w:val="ru-RU"/>
        </w:rPr>
        <w:t>место для текстового описания</w:t>
      </w:r>
    </w:p>
    <w:p w14:paraId="14624BF6" w14:textId="77777777" w:rsidR="0075050C" w:rsidRPr="0075050C" w:rsidRDefault="0075050C" w:rsidP="00CC4469">
      <w:pPr>
        <w:jc w:val="center"/>
      </w:pPr>
      <w:r w:rsidRPr="0075050C">
        <w:rPr>
          <w:b/>
        </w:rPr>
        <w:t>11.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14:paraId="1A08E32D" w14:textId="77777777" w:rsidR="0075050C" w:rsidRPr="0075050C" w:rsidRDefault="0075050C" w:rsidP="0075050C">
      <w:pPr>
        <w:ind w:firstLine="709"/>
        <w:jc w:val="both"/>
      </w:pPr>
      <w:r w:rsidRPr="0075050C">
        <w:t>11.1. Предполагаемая дата вступления в силу проекта акта:</w:t>
      </w:r>
    </w:p>
    <w:p w14:paraId="6DC5EBA5" w14:textId="18A9FFCE" w:rsidR="00AE1549" w:rsidRPr="00AE1549" w:rsidRDefault="00AE1549" w:rsidP="00AE1549">
      <w:pPr>
        <w:pStyle w:val="a3"/>
        <w:ind w:left="0" w:firstLine="709"/>
        <w:rPr>
          <w:bCs w:val="0"/>
          <w:kern w:val="0"/>
          <w:sz w:val="24"/>
          <w:szCs w:val="24"/>
          <w:u w:val="single"/>
          <w:lang w:val="ru-RU"/>
        </w:rPr>
      </w:pPr>
      <w:r w:rsidRPr="00AE1549">
        <w:rPr>
          <w:bCs w:val="0"/>
          <w:kern w:val="0"/>
          <w:sz w:val="24"/>
          <w:szCs w:val="24"/>
          <w:u w:val="single"/>
          <w:lang w:val="ru-RU"/>
        </w:rPr>
        <w:t xml:space="preserve">Настоящее решение вступает в силу на следующий день после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«Новомалыклинский район». </w:t>
      </w:r>
    </w:p>
    <w:p w14:paraId="22CD2F03" w14:textId="77777777" w:rsidR="00AE1549" w:rsidRDefault="00AE1549" w:rsidP="00AE1549">
      <w:pPr>
        <w:pStyle w:val="a3"/>
        <w:ind w:left="0" w:firstLine="709"/>
        <w:rPr>
          <w:bCs w:val="0"/>
          <w:kern w:val="0"/>
          <w:sz w:val="24"/>
          <w:szCs w:val="24"/>
          <w:u w:val="single"/>
          <w:lang w:val="ru-RU"/>
        </w:rPr>
      </w:pPr>
      <w:r w:rsidRPr="00AE1549">
        <w:rPr>
          <w:bCs w:val="0"/>
          <w:kern w:val="0"/>
          <w:sz w:val="24"/>
          <w:szCs w:val="24"/>
          <w:u w:val="single"/>
          <w:lang w:val="ru-RU"/>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«Новомалыклинский район» вступают в силу с 1 марта 2022 года.  </w:t>
      </w:r>
    </w:p>
    <w:p w14:paraId="3550ED42" w14:textId="3489BABA" w:rsidR="0075050C" w:rsidRPr="00CC4469" w:rsidRDefault="0075050C" w:rsidP="00AE1549">
      <w:pPr>
        <w:pStyle w:val="a3"/>
        <w:ind w:left="0" w:firstLine="0"/>
        <w:jc w:val="center"/>
        <w:rPr>
          <w:sz w:val="18"/>
          <w:szCs w:val="18"/>
        </w:rPr>
      </w:pPr>
      <w:r w:rsidRPr="00CC4469">
        <w:rPr>
          <w:sz w:val="18"/>
          <w:szCs w:val="18"/>
          <w:lang w:val="ru-RU"/>
        </w:rPr>
        <w:t>дата; если положения вводятся в действие в разное время, указывается статья/пункт проекта акта и дата введения</w:t>
      </w:r>
    </w:p>
    <w:p w14:paraId="05B35C10" w14:textId="656927F0" w:rsidR="0075050C" w:rsidRPr="0075050C" w:rsidRDefault="0075050C" w:rsidP="007F42B9">
      <w:pPr>
        <w:ind w:firstLine="709"/>
        <w:jc w:val="both"/>
      </w:pPr>
      <w:r w:rsidRPr="0075050C">
        <w:t xml:space="preserve">11.2. Необходимость установления переходного периода и (или) отсрочки введения предлагаемого регулирования: </w:t>
      </w:r>
      <w:r w:rsidR="007F42B9" w:rsidRPr="007F42B9">
        <w:rPr>
          <w:u w:val="single"/>
        </w:rPr>
        <w:t>переходного периода не требуется</w:t>
      </w:r>
      <w:r w:rsidR="007F42B9">
        <w:rPr>
          <w:u w:val="single"/>
        </w:rPr>
        <w:t>. _____________________</w:t>
      </w:r>
    </w:p>
    <w:p w14:paraId="4CDF922D" w14:textId="77777777" w:rsidR="0075050C" w:rsidRPr="0075050C" w:rsidRDefault="0075050C" w:rsidP="0075050C">
      <w:pPr>
        <w:ind w:firstLine="709"/>
        <w:jc w:val="both"/>
      </w:pPr>
      <w:r w:rsidRPr="0075050C">
        <w:t>11.3. Обоснование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14:paraId="37F7A350" w14:textId="16132E91" w:rsidR="0075050C" w:rsidRPr="007F42B9" w:rsidRDefault="007F42B9" w:rsidP="0075050C">
      <w:pPr>
        <w:rPr>
          <w:u w:val="single"/>
        </w:rPr>
      </w:pPr>
      <w:r w:rsidRPr="007F42B9">
        <w:rPr>
          <w:u w:val="single"/>
        </w:rPr>
        <w:t>нет.</w:t>
      </w:r>
      <w:r>
        <w:rPr>
          <w:u w:val="single"/>
        </w:rPr>
        <w:t xml:space="preserve"> __________________________________________________________________________</w:t>
      </w:r>
    </w:p>
    <w:p w14:paraId="3240FB2C" w14:textId="77777777" w:rsidR="0075050C" w:rsidRPr="007F42B9" w:rsidRDefault="0075050C" w:rsidP="0075050C">
      <w:pPr>
        <w:pStyle w:val="a3"/>
        <w:ind w:left="0" w:firstLine="0"/>
        <w:jc w:val="center"/>
        <w:rPr>
          <w:sz w:val="18"/>
          <w:szCs w:val="18"/>
        </w:rPr>
      </w:pPr>
      <w:r w:rsidRPr="007F42B9">
        <w:rPr>
          <w:sz w:val="18"/>
          <w:szCs w:val="18"/>
          <w:lang w:val="ru-RU"/>
        </w:rPr>
        <w:t>место для текстового описания</w:t>
      </w:r>
    </w:p>
    <w:p w14:paraId="352DA66C" w14:textId="77777777" w:rsidR="0075050C" w:rsidRPr="0075050C" w:rsidRDefault="0075050C" w:rsidP="007F106C">
      <w:pPr>
        <w:jc w:val="center"/>
      </w:pPr>
      <w:r w:rsidRPr="0075050C">
        <w:rPr>
          <w:b/>
        </w:rPr>
        <w:t>12. Описание методов контроля эффективности выбранного способа достижения целей регулирования, индикативные показатели, программы мониторинга и иные способы (методы) оценки достижения заявленных целей регулирования</w:t>
      </w:r>
    </w:p>
    <w:tbl>
      <w:tblPr>
        <w:tblW w:w="9230" w:type="dxa"/>
        <w:tblInd w:w="-20" w:type="dxa"/>
        <w:tblLayout w:type="fixed"/>
        <w:tblLook w:val="0000" w:firstRow="0" w:lastRow="0" w:firstColumn="0" w:lastColumn="0" w:noHBand="0" w:noVBand="0"/>
      </w:tblPr>
      <w:tblGrid>
        <w:gridCol w:w="2425"/>
        <w:gridCol w:w="2089"/>
        <w:gridCol w:w="1455"/>
        <w:gridCol w:w="1843"/>
        <w:gridCol w:w="1418"/>
      </w:tblGrid>
      <w:tr w:rsidR="0075050C" w:rsidRPr="007F42B9" w14:paraId="5312B684" w14:textId="77777777" w:rsidTr="00AE1549">
        <w:tc>
          <w:tcPr>
            <w:tcW w:w="2425" w:type="dxa"/>
            <w:tcBorders>
              <w:top w:val="single" w:sz="4" w:space="0" w:color="000000"/>
              <w:left w:val="single" w:sz="4" w:space="0" w:color="000000"/>
              <w:bottom w:val="single" w:sz="4" w:space="0" w:color="000000"/>
            </w:tcBorders>
            <w:shd w:val="clear" w:color="auto" w:fill="auto"/>
          </w:tcPr>
          <w:p w14:paraId="33565E09" w14:textId="77777777" w:rsidR="0075050C" w:rsidRPr="007F42B9" w:rsidRDefault="0075050C" w:rsidP="003A46DB">
            <w:pPr>
              <w:jc w:val="center"/>
              <w:rPr>
                <w:sz w:val="22"/>
                <w:szCs w:val="22"/>
              </w:rPr>
            </w:pPr>
            <w:r w:rsidRPr="007F42B9">
              <w:rPr>
                <w:sz w:val="22"/>
                <w:szCs w:val="22"/>
              </w:rPr>
              <w:t>12.1. Наименование целей регулирования (</w:t>
            </w:r>
            <w:r w:rsidRPr="007F42B9">
              <w:rPr>
                <w:i/>
                <w:sz w:val="22"/>
                <w:szCs w:val="22"/>
              </w:rPr>
              <w:t>из раздела 4</w:t>
            </w:r>
            <w:r w:rsidRPr="007F42B9">
              <w:rPr>
                <w:sz w:val="22"/>
                <w:szCs w:val="22"/>
              </w:rPr>
              <w:t>)</w:t>
            </w:r>
          </w:p>
        </w:tc>
        <w:tc>
          <w:tcPr>
            <w:tcW w:w="2089" w:type="dxa"/>
            <w:tcBorders>
              <w:top w:val="single" w:sz="4" w:space="0" w:color="000000"/>
              <w:left w:val="single" w:sz="4" w:space="0" w:color="000000"/>
              <w:bottom w:val="single" w:sz="4" w:space="0" w:color="000000"/>
            </w:tcBorders>
            <w:shd w:val="clear" w:color="auto" w:fill="auto"/>
          </w:tcPr>
          <w:p w14:paraId="13623D93" w14:textId="77777777" w:rsidR="0075050C" w:rsidRPr="007F42B9" w:rsidRDefault="0075050C" w:rsidP="003A46DB">
            <w:pPr>
              <w:jc w:val="center"/>
              <w:rPr>
                <w:sz w:val="22"/>
                <w:szCs w:val="22"/>
              </w:rPr>
            </w:pPr>
            <w:r w:rsidRPr="007F42B9">
              <w:rPr>
                <w:sz w:val="22"/>
                <w:szCs w:val="22"/>
              </w:rPr>
              <w:t>12.2. Показатели (индикаторы) достижения целей регулирования</w:t>
            </w:r>
          </w:p>
        </w:tc>
        <w:tc>
          <w:tcPr>
            <w:tcW w:w="1455" w:type="dxa"/>
            <w:tcBorders>
              <w:top w:val="single" w:sz="4" w:space="0" w:color="000000"/>
              <w:left w:val="single" w:sz="4" w:space="0" w:color="000000"/>
              <w:bottom w:val="single" w:sz="4" w:space="0" w:color="000000"/>
            </w:tcBorders>
            <w:shd w:val="clear" w:color="auto" w:fill="auto"/>
          </w:tcPr>
          <w:p w14:paraId="3AE0F85F" w14:textId="77777777" w:rsidR="0075050C" w:rsidRPr="007F42B9" w:rsidRDefault="0075050C" w:rsidP="003A46DB">
            <w:pPr>
              <w:jc w:val="center"/>
              <w:rPr>
                <w:sz w:val="22"/>
                <w:szCs w:val="22"/>
              </w:rPr>
            </w:pPr>
            <w:r w:rsidRPr="007F42B9">
              <w:rPr>
                <w:sz w:val="22"/>
                <w:szCs w:val="22"/>
              </w:rPr>
              <w:t>1</w:t>
            </w:r>
            <w:r w:rsidRPr="007F42B9">
              <w:rPr>
                <w:sz w:val="22"/>
                <w:szCs w:val="22"/>
                <w:lang w:val="en-US"/>
              </w:rPr>
              <w:t>2</w:t>
            </w:r>
            <w:r w:rsidRPr="007F42B9">
              <w:rPr>
                <w:sz w:val="22"/>
                <w:szCs w:val="22"/>
              </w:rPr>
              <w:t>.3. Ед. измерения показателя (индикатора)</w:t>
            </w:r>
          </w:p>
        </w:tc>
        <w:tc>
          <w:tcPr>
            <w:tcW w:w="1843" w:type="dxa"/>
            <w:tcBorders>
              <w:top w:val="single" w:sz="4" w:space="0" w:color="000000"/>
              <w:left w:val="single" w:sz="4" w:space="0" w:color="000000"/>
              <w:bottom w:val="single" w:sz="4" w:space="0" w:color="000000"/>
            </w:tcBorders>
            <w:shd w:val="clear" w:color="auto" w:fill="auto"/>
          </w:tcPr>
          <w:p w14:paraId="63A52D0A" w14:textId="77777777" w:rsidR="0075050C" w:rsidRPr="007F42B9" w:rsidRDefault="0075050C" w:rsidP="003A46DB">
            <w:pPr>
              <w:jc w:val="center"/>
              <w:rPr>
                <w:sz w:val="22"/>
                <w:szCs w:val="22"/>
              </w:rPr>
            </w:pPr>
            <w:r w:rsidRPr="007F42B9">
              <w:rPr>
                <w:sz w:val="22"/>
                <w:szCs w:val="22"/>
              </w:rPr>
              <w:t>1</w:t>
            </w:r>
            <w:r w:rsidRPr="007F42B9">
              <w:rPr>
                <w:sz w:val="22"/>
                <w:szCs w:val="22"/>
                <w:lang w:val="en-US"/>
              </w:rPr>
              <w:t>2</w:t>
            </w:r>
            <w:r w:rsidRPr="007F42B9">
              <w:rPr>
                <w:sz w:val="22"/>
                <w:szCs w:val="22"/>
              </w:rPr>
              <w:t>.4. Способ расчета показателя (индикатора)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2BDB698" w14:textId="77777777" w:rsidR="0075050C" w:rsidRPr="007F42B9" w:rsidRDefault="0075050C" w:rsidP="003A46DB">
            <w:pPr>
              <w:jc w:val="center"/>
              <w:rPr>
                <w:sz w:val="22"/>
                <w:szCs w:val="22"/>
              </w:rPr>
            </w:pPr>
            <w:r w:rsidRPr="007F42B9">
              <w:rPr>
                <w:sz w:val="22"/>
                <w:szCs w:val="22"/>
              </w:rPr>
              <w:t>1</w:t>
            </w:r>
            <w:r w:rsidRPr="007F42B9">
              <w:rPr>
                <w:sz w:val="22"/>
                <w:szCs w:val="22"/>
                <w:lang w:val="en-US"/>
              </w:rPr>
              <w:t>2</w:t>
            </w:r>
            <w:r w:rsidRPr="007F42B9">
              <w:rPr>
                <w:sz w:val="22"/>
                <w:szCs w:val="22"/>
              </w:rPr>
              <w:t>.5. Источники информации для расчета</w:t>
            </w:r>
          </w:p>
        </w:tc>
      </w:tr>
      <w:tr w:rsidR="0075050C" w:rsidRPr="007F42B9" w14:paraId="6B714F1A" w14:textId="77777777" w:rsidTr="00AE1549">
        <w:tc>
          <w:tcPr>
            <w:tcW w:w="2425" w:type="dxa"/>
            <w:tcBorders>
              <w:top w:val="single" w:sz="4" w:space="0" w:color="000000"/>
              <w:left w:val="single" w:sz="4" w:space="0" w:color="000000"/>
              <w:bottom w:val="single" w:sz="4" w:space="0" w:color="000000"/>
            </w:tcBorders>
            <w:shd w:val="clear" w:color="auto" w:fill="auto"/>
          </w:tcPr>
          <w:p w14:paraId="0FF0C2DE" w14:textId="4A8308EF" w:rsidR="0075050C" w:rsidRPr="005E47CF" w:rsidRDefault="005E47CF" w:rsidP="003A46DB">
            <w:pPr>
              <w:autoSpaceDE w:val="0"/>
              <w:jc w:val="center"/>
              <w:rPr>
                <w:iCs/>
                <w:sz w:val="22"/>
                <w:szCs w:val="22"/>
              </w:rPr>
            </w:pPr>
            <w:r w:rsidRPr="005E47CF">
              <w:rPr>
                <w:iCs/>
                <w:sz w:val="22"/>
                <w:szCs w:val="22"/>
              </w:rPr>
              <w:t>Регламентировать порядок и стандарт исполнения муниципальной функции</w:t>
            </w:r>
          </w:p>
        </w:tc>
        <w:tc>
          <w:tcPr>
            <w:tcW w:w="2089" w:type="dxa"/>
            <w:tcBorders>
              <w:top w:val="single" w:sz="4" w:space="0" w:color="000000"/>
              <w:left w:val="single" w:sz="4" w:space="0" w:color="000000"/>
              <w:bottom w:val="single" w:sz="4" w:space="0" w:color="000000"/>
            </w:tcBorders>
            <w:shd w:val="clear" w:color="auto" w:fill="auto"/>
          </w:tcPr>
          <w:p w14:paraId="22707B1E" w14:textId="0D797E2B" w:rsidR="0075050C" w:rsidRPr="007F42B9" w:rsidRDefault="007F42B9" w:rsidP="003A46DB">
            <w:pPr>
              <w:autoSpaceDE w:val="0"/>
              <w:jc w:val="center"/>
              <w:rPr>
                <w:sz w:val="22"/>
                <w:szCs w:val="22"/>
              </w:rPr>
            </w:pPr>
            <w:r w:rsidRPr="007F42B9">
              <w:rPr>
                <w:sz w:val="22"/>
                <w:szCs w:val="22"/>
              </w:rPr>
              <w:t>отсутствуют</w:t>
            </w:r>
          </w:p>
        </w:tc>
        <w:tc>
          <w:tcPr>
            <w:tcW w:w="1455" w:type="dxa"/>
            <w:tcBorders>
              <w:top w:val="single" w:sz="4" w:space="0" w:color="000000"/>
              <w:left w:val="single" w:sz="4" w:space="0" w:color="000000"/>
              <w:bottom w:val="single" w:sz="4" w:space="0" w:color="000000"/>
            </w:tcBorders>
            <w:shd w:val="clear" w:color="auto" w:fill="auto"/>
          </w:tcPr>
          <w:p w14:paraId="502FF7C7" w14:textId="77777777" w:rsidR="0075050C" w:rsidRPr="007F42B9" w:rsidRDefault="0075050C" w:rsidP="003A46DB">
            <w:pPr>
              <w:autoSpaceDE w:val="0"/>
              <w:snapToGrid w:val="0"/>
              <w:jc w:val="center"/>
              <w:rPr>
                <w:i/>
                <w:sz w:val="22"/>
                <w:szCs w:val="22"/>
              </w:rPr>
            </w:pPr>
          </w:p>
        </w:tc>
        <w:tc>
          <w:tcPr>
            <w:tcW w:w="1843" w:type="dxa"/>
            <w:tcBorders>
              <w:top w:val="single" w:sz="4" w:space="0" w:color="000000"/>
              <w:left w:val="single" w:sz="4" w:space="0" w:color="000000"/>
              <w:bottom w:val="single" w:sz="4" w:space="0" w:color="000000"/>
            </w:tcBorders>
            <w:shd w:val="clear" w:color="auto" w:fill="auto"/>
          </w:tcPr>
          <w:p w14:paraId="5B416AE1" w14:textId="0F1423CA" w:rsidR="0075050C" w:rsidRPr="005E47CF" w:rsidRDefault="005E47CF" w:rsidP="003A46DB">
            <w:pPr>
              <w:autoSpaceDE w:val="0"/>
              <w:snapToGrid w:val="0"/>
              <w:jc w:val="center"/>
              <w:rPr>
                <w:iCs/>
                <w:sz w:val="22"/>
                <w:szCs w:val="22"/>
              </w:rPr>
            </w:pPr>
            <w:r w:rsidRPr="005E47CF">
              <w:rPr>
                <w:iCs/>
                <w:sz w:val="22"/>
                <w:szCs w:val="22"/>
              </w:rPr>
              <w:t>внеплановые проверки качества исполнения муниципальной функции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7AE0E8E" w14:textId="66568E55" w:rsidR="0075050C" w:rsidRPr="005E47CF" w:rsidRDefault="005E47CF" w:rsidP="003A46DB">
            <w:pPr>
              <w:autoSpaceDE w:val="0"/>
              <w:snapToGrid w:val="0"/>
              <w:jc w:val="center"/>
              <w:rPr>
                <w:iCs/>
                <w:sz w:val="22"/>
                <w:szCs w:val="22"/>
              </w:rPr>
            </w:pPr>
            <w:r w:rsidRPr="005E47CF">
              <w:rPr>
                <w:iCs/>
                <w:sz w:val="22"/>
                <w:szCs w:val="22"/>
              </w:rPr>
              <w:t>отчет</w:t>
            </w:r>
          </w:p>
        </w:tc>
      </w:tr>
    </w:tbl>
    <w:p w14:paraId="59238A4D" w14:textId="0052A088" w:rsidR="0075050C" w:rsidRPr="007F42B9" w:rsidRDefault="0075050C" w:rsidP="0075050C">
      <w:pPr>
        <w:ind w:firstLine="709"/>
        <w:jc w:val="both"/>
        <w:rPr>
          <w:u w:val="single"/>
        </w:rPr>
      </w:pPr>
      <w:r w:rsidRPr="0075050C">
        <w:t xml:space="preserve">12.6. Оценка общих затрат на ведение мониторинга (в среднем в год): </w:t>
      </w:r>
      <w:r w:rsidR="007F42B9" w:rsidRPr="007F42B9">
        <w:rPr>
          <w:u w:val="single"/>
        </w:rPr>
        <w:t>затраты не предусмотрены</w:t>
      </w:r>
      <w:r w:rsidR="007F42B9">
        <w:rPr>
          <w:u w:val="single"/>
        </w:rPr>
        <w:t>________________________________________________________________</w:t>
      </w:r>
    </w:p>
    <w:p w14:paraId="44DEC791" w14:textId="77777777" w:rsidR="0075050C" w:rsidRPr="0075050C" w:rsidRDefault="0075050C" w:rsidP="0075050C">
      <w:pPr>
        <w:ind w:firstLine="709"/>
        <w:jc w:val="both"/>
      </w:pPr>
      <w:r w:rsidRPr="0075050C">
        <w:t>12.7. Описание методов контроля эффективности избранного способа достижения целей регулирования, программы мониторинга и иных способов (методов) оценки достижения заявленных целей регулирования:</w:t>
      </w:r>
    </w:p>
    <w:p w14:paraId="50E3B21C" w14:textId="0B5727A7" w:rsidR="005E47CF" w:rsidRDefault="005E47CF" w:rsidP="005E47CF">
      <w:pPr>
        <w:pStyle w:val="a3"/>
        <w:ind w:left="0" w:firstLine="0"/>
        <w:rPr>
          <w:bCs w:val="0"/>
          <w:kern w:val="0"/>
          <w:sz w:val="24"/>
          <w:szCs w:val="24"/>
          <w:u w:val="single"/>
          <w:lang w:val="ru-RU"/>
        </w:rPr>
      </w:pPr>
      <w:r w:rsidRPr="005E47CF">
        <w:rPr>
          <w:bCs w:val="0"/>
          <w:kern w:val="0"/>
          <w:sz w:val="24"/>
          <w:szCs w:val="24"/>
          <w:u w:val="single"/>
          <w:lang w:val="ru-RU"/>
        </w:rPr>
        <w:t>Контроль за исполнением решения возл</w:t>
      </w:r>
      <w:r>
        <w:rPr>
          <w:bCs w:val="0"/>
          <w:kern w:val="0"/>
          <w:sz w:val="24"/>
          <w:szCs w:val="24"/>
          <w:u w:val="single"/>
          <w:lang w:val="ru-RU"/>
        </w:rPr>
        <w:t>агается</w:t>
      </w:r>
      <w:r w:rsidRPr="005E47CF">
        <w:rPr>
          <w:bCs w:val="0"/>
          <w:kern w:val="0"/>
          <w:sz w:val="24"/>
          <w:szCs w:val="24"/>
          <w:u w:val="single"/>
          <w:lang w:val="ru-RU"/>
        </w:rPr>
        <w:t xml:space="preserve"> на заместителя председателя Совета депутатов </w:t>
      </w:r>
      <w:proofErr w:type="spellStart"/>
      <w:r w:rsidRPr="005E47CF">
        <w:rPr>
          <w:bCs w:val="0"/>
          <w:kern w:val="0"/>
          <w:sz w:val="24"/>
          <w:szCs w:val="24"/>
          <w:u w:val="single"/>
          <w:lang w:val="ru-RU"/>
        </w:rPr>
        <w:t>Варивцева</w:t>
      </w:r>
      <w:proofErr w:type="spellEnd"/>
      <w:r w:rsidRPr="005E47CF">
        <w:rPr>
          <w:bCs w:val="0"/>
          <w:kern w:val="0"/>
          <w:sz w:val="24"/>
          <w:szCs w:val="24"/>
          <w:u w:val="single"/>
          <w:lang w:val="ru-RU"/>
        </w:rPr>
        <w:t xml:space="preserve"> Е.П.</w:t>
      </w:r>
      <w:r>
        <w:rPr>
          <w:bCs w:val="0"/>
          <w:kern w:val="0"/>
          <w:sz w:val="24"/>
          <w:szCs w:val="24"/>
          <w:u w:val="single"/>
          <w:lang w:val="ru-RU"/>
        </w:rPr>
        <w:t>_______________________________________________________</w:t>
      </w:r>
      <w:r w:rsidRPr="005E47CF">
        <w:rPr>
          <w:bCs w:val="0"/>
          <w:kern w:val="0"/>
          <w:sz w:val="24"/>
          <w:szCs w:val="24"/>
          <w:u w:val="single"/>
          <w:lang w:val="ru-RU"/>
        </w:rPr>
        <w:t xml:space="preserve"> </w:t>
      </w:r>
    </w:p>
    <w:p w14:paraId="1CBD054B" w14:textId="3EE42171" w:rsidR="0075050C" w:rsidRPr="007F42B9" w:rsidRDefault="0075050C" w:rsidP="00AA2924">
      <w:pPr>
        <w:pStyle w:val="a3"/>
        <w:ind w:left="0" w:firstLine="0"/>
        <w:jc w:val="center"/>
        <w:rPr>
          <w:sz w:val="18"/>
          <w:szCs w:val="18"/>
        </w:rPr>
      </w:pPr>
      <w:r w:rsidRPr="007F42B9">
        <w:rPr>
          <w:sz w:val="18"/>
          <w:szCs w:val="18"/>
          <w:lang w:val="ru-RU"/>
        </w:rPr>
        <w:t>(место для текстового описания)</w:t>
      </w:r>
    </w:p>
    <w:p w14:paraId="59A5BB97" w14:textId="77777777" w:rsidR="0075050C" w:rsidRPr="0075050C" w:rsidRDefault="0075050C" w:rsidP="007F106C">
      <w:pPr>
        <w:jc w:val="center"/>
      </w:pPr>
      <w:r w:rsidRPr="0075050C">
        <w:rPr>
          <w:b/>
        </w:rPr>
        <w:t>13.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W w:w="9355" w:type="dxa"/>
        <w:tblInd w:w="-5" w:type="dxa"/>
        <w:tblLayout w:type="fixed"/>
        <w:tblLook w:val="0000" w:firstRow="0" w:lastRow="0" w:firstColumn="0" w:lastColumn="0" w:noHBand="0" w:noVBand="0"/>
      </w:tblPr>
      <w:tblGrid>
        <w:gridCol w:w="2268"/>
        <w:gridCol w:w="1559"/>
        <w:gridCol w:w="1701"/>
        <w:gridCol w:w="1843"/>
        <w:gridCol w:w="1984"/>
      </w:tblGrid>
      <w:tr w:rsidR="0075050C" w:rsidRPr="007F106C" w14:paraId="45B6D4DF" w14:textId="77777777" w:rsidTr="007F106C">
        <w:tc>
          <w:tcPr>
            <w:tcW w:w="2268" w:type="dxa"/>
            <w:tcBorders>
              <w:top w:val="single" w:sz="4" w:space="0" w:color="000000"/>
              <w:left w:val="single" w:sz="4" w:space="0" w:color="000000"/>
              <w:bottom w:val="single" w:sz="4" w:space="0" w:color="000000"/>
            </w:tcBorders>
            <w:shd w:val="clear" w:color="auto" w:fill="auto"/>
          </w:tcPr>
          <w:p w14:paraId="461A87BE" w14:textId="77777777" w:rsidR="0075050C" w:rsidRPr="007F106C" w:rsidRDefault="0075050C" w:rsidP="003A46DB">
            <w:pPr>
              <w:jc w:val="center"/>
              <w:rPr>
                <w:sz w:val="22"/>
                <w:szCs w:val="22"/>
              </w:rPr>
            </w:pPr>
            <w:r w:rsidRPr="007F106C">
              <w:rPr>
                <w:sz w:val="22"/>
                <w:szCs w:val="22"/>
              </w:rPr>
              <w:t>13.1. Мероприятия, необходимые для достижения целей регулирования</w:t>
            </w:r>
          </w:p>
        </w:tc>
        <w:tc>
          <w:tcPr>
            <w:tcW w:w="1559" w:type="dxa"/>
            <w:tcBorders>
              <w:top w:val="single" w:sz="4" w:space="0" w:color="000000"/>
              <w:left w:val="single" w:sz="4" w:space="0" w:color="000000"/>
              <w:bottom w:val="single" w:sz="4" w:space="0" w:color="000000"/>
            </w:tcBorders>
            <w:shd w:val="clear" w:color="auto" w:fill="auto"/>
          </w:tcPr>
          <w:p w14:paraId="02D64F7B" w14:textId="77777777" w:rsidR="0075050C" w:rsidRPr="007F106C" w:rsidRDefault="0075050C" w:rsidP="003A46DB">
            <w:pPr>
              <w:jc w:val="center"/>
              <w:rPr>
                <w:sz w:val="22"/>
                <w:szCs w:val="22"/>
              </w:rPr>
            </w:pPr>
            <w:r w:rsidRPr="007F106C">
              <w:rPr>
                <w:sz w:val="22"/>
                <w:szCs w:val="22"/>
              </w:rPr>
              <w:t>1</w:t>
            </w:r>
            <w:r w:rsidRPr="007F106C">
              <w:rPr>
                <w:sz w:val="22"/>
                <w:szCs w:val="22"/>
                <w:lang w:val="en-US"/>
              </w:rPr>
              <w:t>3</w:t>
            </w:r>
            <w:r w:rsidRPr="007F106C">
              <w:rPr>
                <w:sz w:val="22"/>
                <w:szCs w:val="22"/>
              </w:rPr>
              <w:t>.2. Сроки мероприятий</w:t>
            </w:r>
          </w:p>
        </w:tc>
        <w:tc>
          <w:tcPr>
            <w:tcW w:w="1701" w:type="dxa"/>
            <w:tcBorders>
              <w:top w:val="single" w:sz="4" w:space="0" w:color="000000"/>
              <w:left w:val="single" w:sz="4" w:space="0" w:color="000000"/>
              <w:bottom w:val="single" w:sz="4" w:space="0" w:color="000000"/>
            </w:tcBorders>
            <w:shd w:val="clear" w:color="auto" w:fill="auto"/>
          </w:tcPr>
          <w:p w14:paraId="72B3D1C9" w14:textId="77777777" w:rsidR="0075050C" w:rsidRPr="007F106C" w:rsidRDefault="0075050C" w:rsidP="003A46DB">
            <w:pPr>
              <w:jc w:val="center"/>
              <w:rPr>
                <w:sz w:val="22"/>
                <w:szCs w:val="22"/>
              </w:rPr>
            </w:pPr>
            <w:r w:rsidRPr="007F106C">
              <w:rPr>
                <w:sz w:val="22"/>
                <w:szCs w:val="22"/>
              </w:rPr>
              <w:t>1</w:t>
            </w:r>
            <w:r w:rsidRPr="007F106C">
              <w:rPr>
                <w:sz w:val="22"/>
                <w:szCs w:val="22"/>
                <w:lang w:val="en-US"/>
              </w:rPr>
              <w:t>3</w:t>
            </w:r>
            <w:r w:rsidRPr="007F106C">
              <w:rPr>
                <w:sz w:val="22"/>
                <w:szCs w:val="22"/>
              </w:rPr>
              <w:t>.3. Описание ожидаемого результата</w:t>
            </w:r>
          </w:p>
        </w:tc>
        <w:tc>
          <w:tcPr>
            <w:tcW w:w="1843" w:type="dxa"/>
            <w:tcBorders>
              <w:top w:val="single" w:sz="4" w:space="0" w:color="000000"/>
              <w:left w:val="single" w:sz="4" w:space="0" w:color="000000"/>
              <w:bottom w:val="single" w:sz="4" w:space="0" w:color="000000"/>
            </w:tcBorders>
            <w:shd w:val="clear" w:color="auto" w:fill="auto"/>
          </w:tcPr>
          <w:p w14:paraId="7783FD63" w14:textId="77777777" w:rsidR="0075050C" w:rsidRPr="007F106C" w:rsidRDefault="0075050C" w:rsidP="003A46DB">
            <w:pPr>
              <w:jc w:val="center"/>
              <w:rPr>
                <w:sz w:val="22"/>
                <w:szCs w:val="22"/>
              </w:rPr>
            </w:pPr>
            <w:r w:rsidRPr="007F106C">
              <w:rPr>
                <w:sz w:val="22"/>
                <w:szCs w:val="22"/>
              </w:rPr>
              <w:t>1</w:t>
            </w:r>
            <w:r w:rsidRPr="007F106C">
              <w:rPr>
                <w:sz w:val="22"/>
                <w:szCs w:val="22"/>
                <w:lang w:val="en-US"/>
              </w:rPr>
              <w:t>3</w:t>
            </w:r>
            <w:r w:rsidRPr="007F106C">
              <w:rPr>
                <w:sz w:val="22"/>
                <w:szCs w:val="22"/>
              </w:rPr>
              <w:t>.4. Объем финансирования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E0BCCA7" w14:textId="2C00C391" w:rsidR="0075050C" w:rsidRPr="007F106C" w:rsidRDefault="0075050C" w:rsidP="007F42B9">
            <w:pPr>
              <w:jc w:val="center"/>
              <w:rPr>
                <w:sz w:val="22"/>
                <w:szCs w:val="22"/>
              </w:rPr>
            </w:pPr>
            <w:r w:rsidRPr="007F106C">
              <w:rPr>
                <w:sz w:val="22"/>
                <w:szCs w:val="22"/>
              </w:rPr>
              <w:t>1</w:t>
            </w:r>
            <w:r w:rsidRPr="007F106C">
              <w:rPr>
                <w:sz w:val="22"/>
                <w:szCs w:val="22"/>
                <w:lang w:val="en-US"/>
              </w:rPr>
              <w:t>3</w:t>
            </w:r>
            <w:r w:rsidRPr="007F106C">
              <w:rPr>
                <w:sz w:val="22"/>
                <w:szCs w:val="22"/>
              </w:rPr>
              <w:t>.5. Источники финансирования</w:t>
            </w:r>
          </w:p>
        </w:tc>
      </w:tr>
      <w:tr w:rsidR="0075050C" w:rsidRPr="007F106C" w14:paraId="19843F50" w14:textId="77777777" w:rsidTr="007F106C">
        <w:tc>
          <w:tcPr>
            <w:tcW w:w="2268" w:type="dxa"/>
            <w:tcBorders>
              <w:top w:val="single" w:sz="4" w:space="0" w:color="000000"/>
              <w:left w:val="single" w:sz="4" w:space="0" w:color="000000"/>
              <w:bottom w:val="single" w:sz="4" w:space="0" w:color="000000"/>
            </w:tcBorders>
            <w:shd w:val="clear" w:color="auto" w:fill="auto"/>
          </w:tcPr>
          <w:p w14:paraId="12113D51" w14:textId="336B0738" w:rsidR="0075050C" w:rsidRPr="007F106C" w:rsidRDefault="007F42B9" w:rsidP="003A46DB">
            <w:pPr>
              <w:autoSpaceDE w:val="0"/>
              <w:jc w:val="center"/>
              <w:rPr>
                <w:sz w:val="22"/>
                <w:szCs w:val="22"/>
              </w:rPr>
            </w:pPr>
            <w:r w:rsidRPr="007F106C">
              <w:rPr>
                <w:sz w:val="22"/>
                <w:szCs w:val="22"/>
              </w:rPr>
              <w:t>не требуется</w:t>
            </w:r>
          </w:p>
        </w:tc>
        <w:tc>
          <w:tcPr>
            <w:tcW w:w="1559" w:type="dxa"/>
            <w:tcBorders>
              <w:top w:val="single" w:sz="4" w:space="0" w:color="000000"/>
              <w:left w:val="single" w:sz="4" w:space="0" w:color="000000"/>
              <w:bottom w:val="single" w:sz="4" w:space="0" w:color="000000"/>
            </w:tcBorders>
            <w:shd w:val="clear" w:color="auto" w:fill="auto"/>
          </w:tcPr>
          <w:p w14:paraId="3A69F8C9" w14:textId="77777777" w:rsidR="0075050C" w:rsidRPr="007F106C" w:rsidRDefault="0075050C" w:rsidP="003A46DB">
            <w:pPr>
              <w:snapToGrid w:val="0"/>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0E79FEE1" w14:textId="77777777" w:rsidR="0075050C" w:rsidRPr="007F106C" w:rsidRDefault="0075050C" w:rsidP="003A46DB">
            <w:pPr>
              <w:snapToGrid w:val="0"/>
              <w:jc w:val="both"/>
              <w:rPr>
                <w:sz w:val="22"/>
                <w:szCs w:val="22"/>
              </w:rPr>
            </w:pPr>
          </w:p>
        </w:tc>
        <w:tc>
          <w:tcPr>
            <w:tcW w:w="1843" w:type="dxa"/>
            <w:tcBorders>
              <w:top w:val="single" w:sz="4" w:space="0" w:color="000000"/>
              <w:left w:val="single" w:sz="4" w:space="0" w:color="000000"/>
              <w:bottom w:val="single" w:sz="4" w:space="0" w:color="000000"/>
            </w:tcBorders>
            <w:shd w:val="clear" w:color="auto" w:fill="auto"/>
          </w:tcPr>
          <w:p w14:paraId="7933B8A1" w14:textId="77777777" w:rsidR="0075050C" w:rsidRPr="007F106C" w:rsidRDefault="0075050C" w:rsidP="003A46DB">
            <w:pPr>
              <w:snapToGrid w:val="0"/>
              <w:jc w:val="both"/>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03EEFD9" w14:textId="77777777" w:rsidR="0075050C" w:rsidRPr="007F106C" w:rsidRDefault="0075050C" w:rsidP="003A46DB">
            <w:pPr>
              <w:snapToGrid w:val="0"/>
              <w:jc w:val="both"/>
              <w:rPr>
                <w:sz w:val="22"/>
                <w:szCs w:val="22"/>
              </w:rPr>
            </w:pPr>
          </w:p>
        </w:tc>
      </w:tr>
    </w:tbl>
    <w:p w14:paraId="6BAD9867" w14:textId="50450EFF" w:rsidR="0075050C" w:rsidRPr="0075050C" w:rsidRDefault="0075050C" w:rsidP="0075050C">
      <w:pPr>
        <w:ind w:firstLine="709"/>
        <w:jc w:val="both"/>
      </w:pPr>
      <w:r w:rsidRPr="0075050C">
        <w:t xml:space="preserve">13.6. Общий объём затрат на необходимые для достижения заявленных целей регулирования организационно-технические, методологические, информационные и иные мероприятия: </w:t>
      </w:r>
      <w:r w:rsidR="00D477B6">
        <w:t>нет.</w:t>
      </w:r>
    </w:p>
    <w:p w14:paraId="466F336D" w14:textId="77777777" w:rsidR="0075050C" w:rsidRPr="0075050C" w:rsidRDefault="0075050C" w:rsidP="007F106C">
      <w:pPr>
        <w:jc w:val="center"/>
      </w:pPr>
      <w:r w:rsidRPr="0075050C">
        <w:rPr>
          <w:b/>
        </w:rPr>
        <w:t>14. Выводы и дополнительные сведения, которые, по мнению разработчика, позволяют оценить обоснованность предлагаемого регулирования</w:t>
      </w:r>
    </w:p>
    <w:p w14:paraId="424D19BD" w14:textId="77777777" w:rsidR="00043C97" w:rsidRDefault="00043C97" w:rsidP="0075050C">
      <w:pPr>
        <w:ind w:firstLine="709"/>
        <w:jc w:val="both"/>
      </w:pPr>
    </w:p>
    <w:p w14:paraId="3314BD2E" w14:textId="060D2B91" w:rsidR="0075050C" w:rsidRPr="0075050C" w:rsidRDefault="0075050C" w:rsidP="0075050C">
      <w:pPr>
        <w:ind w:firstLine="709"/>
        <w:jc w:val="both"/>
      </w:pPr>
      <w:r w:rsidRPr="0075050C">
        <w:t>14.1. Иные необходимые, по мнению разработчика, сведения с указанием источников данных:</w:t>
      </w:r>
    </w:p>
    <w:p w14:paraId="3DAA6CB8" w14:textId="297AFAC1" w:rsidR="0075050C" w:rsidRPr="0075050C" w:rsidRDefault="0075050C" w:rsidP="0075050C">
      <w:r w:rsidRPr="0075050C">
        <w:t>__</w:t>
      </w:r>
      <w:r w:rsidR="00F7478F" w:rsidRPr="00F7478F">
        <w:rPr>
          <w:u w:val="single"/>
        </w:rPr>
        <w:t>отсутствуют</w:t>
      </w:r>
      <w:r w:rsidRPr="0075050C">
        <w:t>_________________________________________________________________</w:t>
      </w:r>
    </w:p>
    <w:p w14:paraId="4E19B4F8" w14:textId="77777777" w:rsidR="0075050C" w:rsidRPr="00F7478F" w:rsidRDefault="0075050C" w:rsidP="0075050C">
      <w:pPr>
        <w:pStyle w:val="a3"/>
        <w:ind w:left="0" w:firstLine="0"/>
        <w:jc w:val="center"/>
        <w:rPr>
          <w:sz w:val="18"/>
          <w:szCs w:val="18"/>
        </w:rPr>
      </w:pPr>
      <w:r w:rsidRPr="00F7478F">
        <w:rPr>
          <w:sz w:val="18"/>
          <w:szCs w:val="18"/>
          <w:lang w:val="ru-RU"/>
        </w:rPr>
        <w:t>(место для текстового описания)</w:t>
      </w:r>
    </w:p>
    <w:p w14:paraId="04300759" w14:textId="22E14D1D" w:rsidR="0075050C" w:rsidRPr="0075050C" w:rsidRDefault="0075050C" w:rsidP="0075050C">
      <w:pPr>
        <w:ind w:firstLine="709"/>
        <w:jc w:val="both"/>
      </w:pPr>
      <w:r w:rsidRPr="0075050C">
        <w:t>14.2. Выводы об отсутствии либо обоснованности наличия в проекте нормативного правового акта положений, которые:</w:t>
      </w:r>
    </w:p>
    <w:p w14:paraId="7B741287" w14:textId="77777777" w:rsidR="00043C97" w:rsidRDefault="00043C97" w:rsidP="0075050C">
      <w:pPr>
        <w:ind w:firstLine="709"/>
        <w:jc w:val="both"/>
      </w:pPr>
    </w:p>
    <w:p w14:paraId="4196A046" w14:textId="292E976E" w:rsidR="0075050C" w:rsidRPr="0075050C" w:rsidRDefault="0075050C" w:rsidP="0075050C">
      <w:pPr>
        <w:ind w:firstLine="709"/>
        <w:jc w:val="both"/>
      </w:pPr>
      <w:r w:rsidRPr="0075050C">
        <w:t>14.2.1. вводят административные и иные ограничения и обязанности для субъектов предпринимательской, инвестиционной и иной деятельности или способствуют их введению:</w:t>
      </w:r>
    </w:p>
    <w:p w14:paraId="4A8F6715" w14:textId="3738B74B" w:rsidR="0075050C" w:rsidRPr="0075050C" w:rsidRDefault="0075050C" w:rsidP="0075050C">
      <w:r w:rsidRPr="0075050C">
        <w:t>_____</w:t>
      </w:r>
      <w:r w:rsidR="00F7478F" w:rsidRPr="00F7478F">
        <w:rPr>
          <w:u w:val="single"/>
        </w:rPr>
        <w:t>отсутствуют</w:t>
      </w:r>
      <w:r w:rsidRPr="00F7478F">
        <w:rPr>
          <w:u w:val="single"/>
        </w:rPr>
        <w:t>_</w:t>
      </w:r>
      <w:r w:rsidRPr="0075050C">
        <w:t>_____________________________________________________________</w:t>
      </w:r>
    </w:p>
    <w:p w14:paraId="7A727FAB" w14:textId="77777777" w:rsidR="0075050C" w:rsidRPr="00F7478F" w:rsidRDefault="0075050C" w:rsidP="0075050C">
      <w:pPr>
        <w:pStyle w:val="a3"/>
        <w:ind w:left="0" w:firstLine="0"/>
        <w:jc w:val="center"/>
        <w:rPr>
          <w:sz w:val="18"/>
          <w:szCs w:val="18"/>
        </w:rPr>
      </w:pPr>
      <w:r w:rsidRPr="00F7478F">
        <w:rPr>
          <w:sz w:val="18"/>
          <w:szCs w:val="18"/>
          <w:lang w:val="ru-RU"/>
        </w:rPr>
        <w:t>место для текстового описания</w:t>
      </w:r>
    </w:p>
    <w:p w14:paraId="21A3CC3A" w14:textId="77777777" w:rsidR="0075050C" w:rsidRPr="0075050C" w:rsidRDefault="0075050C" w:rsidP="0075050C">
      <w:pPr>
        <w:ind w:firstLine="709"/>
        <w:jc w:val="both"/>
      </w:pPr>
      <w:r w:rsidRPr="0075050C">
        <w:t>14.2.2. способствуют возникновению расходов субъектов предпринимательской, инвестиционной и иной деятельности:</w:t>
      </w:r>
    </w:p>
    <w:p w14:paraId="23DE9933" w14:textId="716518BA" w:rsidR="0075050C" w:rsidRPr="0075050C" w:rsidRDefault="0075050C" w:rsidP="0075050C">
      <w:r w:rsidRPr="00F7478F">
        <w:rPr>
          <w:u w:val="single"/>
        </w:rPr>
        <w:t>____</w:t>
      </w:r>
      <w:r w:rsidR="00F7478F" w:rsidRPr="00F7478F">
        <w:rPr>
          <w:u w:val="single"/>
        </w:rPr>
        <w:t>отсутствуют</w:t>
      </w:r>
      <w:r w:rsidRPr="0075050C">
        <w:t>_______________________________________________________________</w:t>
      </w:r>
    </w:p>
    <w:p w14:paraId="2DA801FC" w14:textId="77777777" w:rsidR="0075050C" w:rsidRPr="00F7478F" w:rsidRDefault="0075050C" w:rsidP="0075050C">
      <w:pPr>
        <w:pStyle w:val="a3"/>
        <w:ind w:left="0" w:firstLine="0"/>
        <w:jc w:val="center"/>
        <w:rPr>
          <w:sz w:val="18"/>
          <w:szCs w:val="18"/>
        </w:rPr>
      </w:pPr>
      <w:r w:rsidRPr="00F7478F">
        <w:rPr>
          <w:sz w:val="18"/>
          <w:szCs w:val="18"/>
          <w:lang w:val="ru-RU"/>
        </w:rPr>
        <w:t>место для текстового описания</w:t>
      </w:r>
    </w:p>
    <w:p w14:paraId="1E6A310C" w14:textId="77777777" w:rsidR="0075050C" w:rsidRPr="0075050C" w:rsidRDefault="0075050C" w:rsidP="0075050C">
      <w:pPr>
        <w:ind w:firstLine="709"/>
        <w:jc w:val="both"/>
      </w:pPr>
      <w:r w:rsidRPr="0075050C">
        <w:t>14.2.3.  способствуют возникновению расходов консолидированного бюджета Ульяновской области:</w:t>
      </w:r>
    </w:p>
    <w:p w14:paraId="6AE85D64" w14:textId="3507F653" w:rsidR="0075050C" w:rsidRPr="0075050C" w:rsidRDefault="0075050C" w:rsidP="0075050C">
      <w:r w:rsidRPr="0075050C">
        <w:t>____</w:t>
      </w:r>
      <w:r w:rsidR="00F7478F" w:rsidRPr="00F7478F">
        <w:rPr>
          <w:u w:val="single"/>
        </w:rPr>
        <w:t>отсутствуют</w:t>
      </w:r>
      <w:r w:rsidRPr="0075050C">
        <w:t>______________________________________________________</w:t>
      </w:r>
      <w:r w:rsidR="00F7478F">
        <w:t>_________</w:t>
      </w:r>
    </w:p>
    <w:p w14:paraId="6F53C2D5" w14:textId="77777777" w:rsidR="0075050C" w:rsidRPr="00F7478F" w:rsidRDefault="0075050C" w:rsidP="0075050C">
      <w:pPr>
        <w:pStyle w:val="a3"/>
        <w:ind w:left="0" w:firstLine="0"/>
        <w:jc w:val="center"/>
        <w:rPr>
          <w:sz w:val="18"/>
          <w:szCs w:val="18"/>
        </w:rPr>
      </w:pPr>
      <w:r w:rsidRPr="00F7478F">
        <w:rPr>
          <w:sz w:val="18"/>
          <w:szCs w:val="18"/>
          <w:lang w:val="ru-RU"/>
        </w:rPr>
        <w:t>место для текстового описания</w:t>
      </w:r>
    </w:p>
    <w:p w14:paraId="7B6648CE" w14:textId="77777777" w:rsidR="0075050C" w:rsidRPr="0075050C" w:rsidRDefault="0075050C" w:rsidP="0075050C">
      <w:pPr>
        <w:ind w:firstLine="709"/>
        <w:jc w:val="both"/>
      </w:pPr>
      <w:r w:rsidRPr="0075050C">
        <w:t>14.2.4. способствуют ограничению конкуренции:</w:t>
      </w:r>
    </w:p>
    <w:p w14:paraId="1E04088A" w14:textId="08ED98AB" w:rsidR="0075050C" w:rsidRPr="0075050C" w:rsidRDefault="0075050C" w:rsidP="0075050C">
      <w:r w:rsidRPr="0075050C">
        <w:t>_______</w:t>
      </w:r>
      <w:r w:rsidR="00F7478F" w:rsidRPr="00F7478F">
        <w:rPr>
          <w:u w:val="single"/>
        </w:rPr>
        <w:t>отсутствуют</w:t>
      </w:r>
      <w:r w:rsidRPr="00F7478F">
        <w:rPr>
          <w:u w:val="single"/>
        </w:rPr>
        <w:t>_</w:t>
      </w:r>
      <w:r w:rsidRPr="0075050C">
        <w:t>__________________________________________________</w:t>
      </w:r>
      <w:r w:rsidR="00F7478F">
        <w:t>_________</w:t>
      </w:r>
    </w:p>
    <w:p w14:paraId="1BC859CC" w14:textId="77777777" w:rsidR="0075050C" w:rsidRPr="00F7478F" w:rsidRDefault="0075050C" w:rsidP="0075050C">
      <w:pPr>
        <w:pStyle w:val="a3"/>
        <w:ind w:left="0" w:firstLine="0"/>
        <w:jc w:val="center"/>
        <w:rPr>
          <w:i/>
          <w:sz w:val="18"/>
          <w:szCs w:val="18"/>
        </w:rPr>
      </w:pPr>
      <w:r w:rsidRPr="00F7478F">
        <w:rPr>
          <w:sz w:val="18"/>
          <w:szCs w:val="18"/>
          <w:lang w:val="ru-RU"/>
        </w:rPr>
        <w:t>место для текстового описания</w:t>
      </w:r>
    </w:p>
    <w:p w14:paraId="073BDCBF" w14:textId="6DACF334" w:rsidR="0075050C" w:rsidRPr="0075050C" w:rsidRDefault="0075050C" w:rsidP="00F7478F">
      <w:pPr>
        <w:jc w:val="center"/>
      </w:pPr>
      <w:r w:rsidRPr="0075050C">
        <w:rPr>
          <w:b/>
        </w:rPr>
        <w:t xml:space="preserve">15. Сведения о сроках проведения публичных обсуждений по проекту нормативного правового акта и сводному отчёту </w:t>
      </w:r>
    </w:p>
    <w:p w14:paraId="1E903786" w14:textId="77777777" w:rsidR="0075050C" w:rsidRPr="0075050C" w:rsidRDefault="0075050C" w:rsidP="0075050C">
      <w:pPr>
        <w:ind w:firstLine="709"/>
        <w:jc w:val="both"/>
      </w:pPr>
      <w:r w:rsidRPr="0075050C">
        <w:t>15.1. Срок, в течение которого разработчиком принимались предложения в связи с публичным обсуждением проекта акта:</w:t>
      </w:r>
    </w:p>
    <w:p w14:paraId="1900524D" w14:textId="4B2EF139" w:rsidR="00F7478F" w:rsidRPr="009C77A6" w:rsidRDefault="00F7478F" w:rsidP="00F7478F">
      <w:pPr>
        <w:jc w:val="both"/>
        <w:rPr>
          <w:u w:val="single"/>
        </w:rPr>
      </w:pPr>
      <w:r w:rsidRPr="009C77A6">
        <w:rPr>
          <w:u w:val="single"/>
        </w:rPr>
        <w:t xml:space="preserve">         начало: «</w:t>
      </w:r>
      <w:r w:rsidR="005E47CF">
        <w:rPr>
          <w:u w:val="single"/>
        </w:rPr>
        <w:t>09</w:t>
      </w:r>
      <w:r w:rsidRPr="009C77A6">
        <w:rPr>
          <w:u w:val="single"/>
        </w:rPr>
        <w:t xml:space="preserve">» </w:t>
      </w:r>
      <w:r w:rsidR="005E47CF">
        <w:rPr>
          <w:u w:val="single"/>
        </w:rPr>
        <w:t>августа</w:t>
      </w:r>
      <w:r w:rsidRPr="009C77A6">
        <w:rPr>
          <w:u w:val="single"/>
        </w:rPr>
        <w:t xml:space="preserve"> 20</w:t>
      </w:r>
      <w:r w:rsidR="00043C97">
        <w:rPr>
          <w:u w:val="single"/>
        </w:rPr>
        <w:t>2</w:t>
      </w:r>
      <w:r w:rsidR="006F13B0">
        <w:rPr>
          <w:u w:val="single"/>
        </w:rPr>
        <w:t>1</w:t>
      </w:r>
      <w:r w:rsidRPr="009C77A6">
        <w:rPr>
          <w:u w:val="single"/>
        </w:rPr>
        <w:t>г.; окончание: «</w:t>
      </w:r>
      <w:r w:rsidR="005E47CF">
        <w:rPr>
          <w:u w:val="single"/>
        </w:rPr>
        <w:t>09</w:t>
      </w:r>
      <w:r w:rsidRPr="009C77A6">
        <w:rPr>
          <w:u w:val="single"/>
        </w:rPr>
        <w:t xml:space="preserve">» </w:t>
      </w:r>
      <w:r w:rsidR="005E47CF">
        <w:rPr>
          <w:u w:val="single"/>
        </w:rPr>
        <w:t>сентября</w:t>
      </w:r>
      <w:r w:rsidRPr="009C77A6">
        <w:rPr>
          <w:u w:val="single"/>
        </w:rPr>
        <w:t xml:space="preserve"> 20</w:t>
      </w:r>
      <w:r w:rsidR="00043C97">
        <w:rPr>
          <w:u w:val="single"/>
        </w:rPr>
        <w:t>2</w:t>
      </w:r>
      <w:r w:rsidR="006F13B0">
        <w:rPr>
          <w:u w:val="single"/>
        </w:rPr>
        <w:t>1</w:t>
      </w:r>
      <w:r w:rsidRPr="009C77A6">
        <w:rPr>
          <w:u w:val="single"/>
        </w:rPr>
        <w:t>г.</w:t>
      </w:r>
    </w:p>
    <w:p w14:paraId="3720D6C6" w14:textId="1FCFCAA8" w:rsidR="0075050C" w:rsidRPr="0075050C" w:rsidRDefault="0075050C" w:rsidP="00F7478F">
      <w:pPr>
        <w:ind w:firstLine="709"/>
        <w:jc w:val="both"/>
      </w:pPr>
      <w:r w:rsidRPr="0075050C">
        <w:t>15.2. Сведения о количестве замечаний и предложений, полученных в связи с публичными обсуждениями по проекту акта:</w:t>
      </w:r>
      <w:r w:rsidR="00F7478F">
        <w:t xml:space="preserve"> </w:t>
      </w:r>
      <w:r w:rsidR="00F7478F" w:rsidRPr="00F7478F">
        <w:rPr>
          <w:u w:val="single"/>
        </w:rPr>
        <w:t>нет.</w:t>
      </w:r>
      <w:r w:rsidR="00F7478F">
        <w:rPr>
          <w:u w:val="single"/>
        </w:rPr>
        <w:t xml:space="preserve"> ___________________________________</w:t>
      </w:r>
    </w:p>
    <w:p w14:paraId="76AB5611" w14:textId="77777777" w:rsidR="0075050C" w:rsidRPr="00D75867" w:rsidRDefault="0075050C" w:rsidP="00D75867">
      <w:pPr>
        <w:ind w:firstLine="709"/>
        <w:jc w:val="both"/>
      </w:pPr>
      <w:r w:rsidRPr="00D75867">
        <w:t>15.3. Полный электронный адрес размещения сводки предложений, поступивших по итогам проведения публичных обсуждений по проекту нормативного правового акта:</w:t>
      </w:r>
    </w:p>
    <w:p w14:paraId="12304B6C" w14:textId="2E27AEC9" w:rsidR="00D75867" w:rsidRPr="00D75867" w:rsidRDefault="00AE1549" w:rsidP="00D75867">
      <w:pPr>
        <w:pStyle w:val="a3"/>
        <w:ind w:left="0" w:firstLine="0"/>
        <w:rPr>
          <w:bCs w:val="0"/>
          <w:kern w:val="0"/>
          <w:sz w:val="24"/>
          <w:szCs w:val="24"/>
          <w:lang w:val="ru-RU"/>
        </w:rPr>
      </w:pPr>
      <w:hyperlink r:id="rId5" w:history="1">
        <w:r w:rsidR="00D75867" w:rsidRPr="00D75867">
          <w:rPr>
            <w:rStyle w:val="a7"/>
            <w:bCs w:val="0"/>
            <w:color w:val="auto"/>
            <w:kern w:val="0"/>
            <w:sz w:val="24"/>
            <w:szCs w:val="24"/>
            <w:lang w:val="ru-RU"/>
          </w:rPr>
          <w:t>http://nmalykla.ulregion.ru/administaciya/8358/8359/13681.html</w:t>
        </w:r>
      </w:hyperlink>
    </w:p>
    <w:p w14:paraId="13FB0F00" w14:textId="15D11C1D" w:rsidR="0075050C" w:rsidRPr="00D75867" w:rsidRDefault="0075050C" w:rsidP="00D75867">
      <w:pPr>
        <w:pStyle w:val="a3"/>
        <w:ind w:left="0" w:firstLine="0"/>
        <w:rPr>
          <w:sz w:val="18"/>
          <w:szCs w:val="18"/>
        </w:rPr>
      </w:pPr>
      <w:r w:rsidRPr="00D75867">
        <w:rPr>
          <w:sz w:val="18"/>
          <w:szCs w:val="18"/>
        </w:rPr>
        <w:t>место для текстового описания</w:t>
      </w:r>
    </w:p>
    <w:p w14:paraId="217B402E" w14:textId="77777777" w:rsidR="0075050C" w:rsidRPr="00F7478F" w:rsidRDefault="0075050C" w:rsidP="0075050C">
      <w:pPr>
        <w:ind w:firstLine="709"/>
        <w:jc w:val="both"/>
        <w:rPr>
          <w:sz w:val="18"/>
          <w:szCs w:val="18"/>
        </w:rPr>
      </w:pPr>
    </w:p>
    <w:p w14:paraId="1059DBA3" w14:textId="132AD7FE" w:rsidR="0075050C" w:rsidRPr="0075050C" w:rsidRDefault="0075050C" w:rsidP="0075050C">
      <w:pPr>
        <w:ind w:left="2410" w:hanging="1984"/>
        <w:jc w:val="both"/>
      </w:pPr>
      <w:r w:rsidRPr="0075050C">
        <w:t xml:space="preserve">Приложение 1. Сводка предложений, поступивших в связи с проведением публичных обсуждений по проекту акта, с указанием сведений об их учёте или причинах отклонения </w:t>
      </w:r>
    </w:p>
    <w:p w14:paraId="624BB529" w14:textId="77777777" w:rsidR="0075050C" w:rsidRPr="0075050C" w:rsidRDefault="0075050C" w:rsidP="0075050C">
      <w:pPr>
        <w:jc w:val="both"/>
      </w:pPr>
    </w:p>
    <w:p w14:paraId="6E8FD0DB" w14:textId="77777777" w:rsidR="0075050C" w:rsidRPr="0075050C" w:rsidRDefault="0075050C" w:rsidP="00F7478F">
      <w:pPr>
        <w:jc w:val="both"/>
      </w:pPr>
    </w:p>
    <w:p w14:paraId="729C8F99" w14:textId="0F9A9422" w:rsidR="00043C97" w:rsidRDefault="00043C97">
      <w:r>
        <w:t>Заместитель главы администрации –</w:t>
      </w:r>
    </w:p>
    <w:p w14:paraId="0683FD05" w14:textId="3C6E681A" w:rsidR="00852ED3" w:rsidRDefault="00852ED3">
      <w:r>
        <w:t>Начальник Управления экономического</w:t>
      </w:r>
    </w:p>
    <w:p w14:paraId="6FA3FD85" w14:textId="77777777" w:rsidR="00852ED3" w:rsidRDefault="00852ED3">
      <w:r>
        <w:t xml:space="preserve">и стратегического планирования </w:t>
      </w:r>
    </w:p>
    <w:p w14:paraId="0E80D499" w14:textId="7BC92BD8" w:rsidR="00852ED3" w:rsidRDefault="00852ED3">
      <w:r>
        <w:t xml:space="preserve">администрации муниципального </w:t>
      </w:r>
    </w:p>
    <w:p w14:paraId="42CBB68D" w14:textId="5A0C725A" w:rsidR="002620F3" w:rsidRPr="0075050C" w:rsidRDefault="00852ED3">
      <w:r>
        <w:t xml:space="preserve">образования «Новомалыклинский </w:t>
      </w:r>
      <w:proofErr w:type="gramStart"/>
      <w:r>
        <w:t xml:space="preserve">район»   </w:t>
      </w:r>
      <w:proofErr w:type="gramEnd"/>
      <w:r>
        <w:t xml:space="preserve">                                                       Л.П. Синицина</w:t>
      </w:r>
    </w:p>
    <w:sectPr w:rsidR="002620F3" w:rsidRPr="00750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F3"/>
    <w:rsid w:val="00043C97"/>
    <w:rsid w:val="001809CB"/>
    <w:rsid w:val="00195C78"/>
    <w:rsid w:val="001C0767"/>
    <w:rsid w:val="001C2280"/>
    <w:rsid w:val="001C3B85"/>
    <w:rsid w:val="002168FB"/>
    <w:rsid w:val="002620F3"/>
    <w:rsid w:val="00262CA1"/>
    <w:rsid w:val="002659AB"/>
    <w:rsid w:val="002B5F80"/>
    <w:rsid w:val="002D7A0B"/>
    <w:rsid w:val="002F336E"/>
    <w:rsid w:val="00393D23"/>
    <w:rsid w:val="003F5E9E"/>
    <w:rsid w:val="004034F7"/>
    <w:rsid w:val="0042103E"/>
    <w:rsid w:val="0042351D"/>
    <w:rsid w:val="0042500A"/>
    <w:rsid w:val="004F3B1A"/>
    <w:rsid w:val="004F40B3"/>
    <w:rsid w:val="00535593"/>
    <w:rsid w:val="00535818"/>
    <w:rsid w:val="0056145D"/>
    <w:rsid w:val="005E47CF"/>
    <w:rsid w:val="005E483A"/>
    <w:rsid w:val="005F58EF"/>
    <w:rsid w:val="00635656"/>
    <w:rsid w:val="006761F8"/>
    <w:rsid w:val="00694EEB"/>
    <w:rsid w:val="006C7AAF"/>
    <w:rsid w:val="006E1D29"/>
    <w:rsid w:val="006F13B0"/>
    <w:rsid w:val="0075050C"/>
    <w:rsid w:val="007965BD"/>
    <w:rsid w:val="007D7F92"/>
    <w:rsid w:val="007E1F8A"/>
    <w:rsid w:val="007F106C"/>
    <w:rsid w:val="007F42B9"/>
    <w:rsid w:val="00852D4A"/>
    <w:rsid w:val="00852ED3"/>
    <w:rsid w:val="00863385"/>
    <w:rsid w:val="008F1202"/>
    <w:rsid w:val="009249DB"/>
    <w:rsid w:val="00924F72"/>
    <w:rsid w:val="00971D91"/>
    <w:rsid w:val="009B175B"/>
    <w:rsid w:val="009C77A6"/>
    <w:rsid w:val="009F5873"/>
    <w:rsid w:val="00A735A1"/>
    <w:rsid w:val="00A76628"/>
    <w:rsid w:val="00AA2924"/>
    <w:rsid w:val="00AB29E3"/>
    <w:rsid w:val="00AE1549"/>
    <w:rsid w:val="00B8079A"/>
    <w:rsid w:val="00C63575"/>
    <w:rsid w:val="00CC4469"/>
    <w:rsid w:val="00CC4896"/>
    <w:rsid w:val="00D477B6"/>
    <w:rsid w:val="00D668FC"/>
    <w:rsid w:val="00D75867"/>
    <w:rsid w:val="00E5102A"/>
    <w:rsid w:val="00E55164"/>
    <w:rsid w:val="00E65A2A"/>
    <w:rsid w:val="00ED148D"/>
    <w:rsid w:val="00EF23B9"/>
    <w:rsid w:val="00F43380"/>
    <w:rsid w:val="00F74372"/>
    <w:rsid w:val="00F7478F"/>
    <w:rsid w:val="00F8289C"/>
    <w:rsid w:val="00FA1D67"/>
    <w:rsid w:val="00FC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5F24"/>
  <w15:chartTrackingRefBased/>
  <w15:docId w15:val="{B705D05F-C2DE-4198-87E3-4274059F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50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5050C"/>
    <w:pPr>
      <w:widowControl w:val="0"/>
      <w:suppressAutoHyphens/>
      <w:autoSpaceDE w:val="0"/>
      <w:spacing w:after="0" w:line="240" w:lineRule="auto"/>
    </w:pPr>
    <w:rPr>
      <w:rFonts w:ascii="Arial" w:eastAsia="Arial" w:hAnsi="Arial" w:cs="Arial"/>
      <w:b/>
      <w:bCs/>
      <w:sz w:val="20"/>
      <w:szCs w:val="20"/>
      <w:lang w:eastAsia="ar-SA"/>
    </w:rPr>
  </w:style>
  <w:style w:type="paragraph" w:styleId="a3">
    <w:name w:val="Title"/>
    <w:basedOn w:val="a"/>
    <w:next w:val="a"/>
    <w:link w:val="a4"/>
    <w:qFormat/>
    <w:rsid w:val="0075050C"/>
    <w:pPr>
      <w:keepNext/>
      <w:suppressAutoHyphens w:val="0"/>
      <w:ind w:left="884" w:hanging="851"/>
      <w:jc w:val="both"/>
    </w:pPr>
    <w:rPr>
      <w:bCs/>
      <w:kern w:val="1"/>
      <w:sz w:val="28"/>
      <w:szCs w:val="28"/>
      <w:lang w:val="x-none"/>
    </w:rPr>
  </w:style>
  <w:style w:type="character" w:customStyle="1" w:styleId="a4">
    <w:name w:val="Заголовок Знак"/>
    <w:basedOn w:val="a0"/>
    <w:link w:val="a3"/>
    <w:rsid w:val="0075050C"/>
    <w:rPr>
      <w:rFonts w:ascii="Times New Roman" w:eastAsia="Times New Roman" w:hAnsi="Times New Roman" w:cs="Times New Roman"/>
      <w:bCs/>
      <w:kern w:val="1"/>
      <w:sz w:val="28"/>
      <w:szCs w:val="28"/>
      <w:lang w:val="x-none" w:eastAsia="ar-SA"/>
    </w:rPr>
  </w:style>
  <w:style w:type="character" w:customStyle="1" w:styleId="WW8Num1z1">
    <w:name w:val="WW8Num1z1"/>
    <w:rsid w:val="007F42B9"/>
  </w:style>
  <w:style w:type="paragraph" w:styleId="a5">
    <w:name w:val="Balloon Text"/>
    <w:basedOn w:val="a"/>
    <w:link w:val="a6"/>
    <w:uiPriority w:val="99"/>
    <w:semiHidden/>
    <w:unhideWhenUsed/>
    <w:rsid w:val="00694EEB"/>
    <w:rPr>
      <w:rFonts w:ascii="Segoe UI" w:hAnsi="Segoe UI" w:cs="Segoe UI"/>
      <w:sz w:val="18"/>
      <w:szCs w:val="18"/>
    </w:rPr>
  </w:style>
  <w:style w:type="character" w:customStyle="1" w:styleId="a6">
    <w:name w:val="Текст выноски Знак"/>
    <w:basedOn w:val="a0"/>
    <w:link w:val="a5"/>
    <w:uiPriority w:val="99"/>
    <w:semiHidden/>
    <w:rsid w:val="00694EEB"/>
    <w:rPr>
      <w:rFonts w:ascii="Segoe UI" w:eastAsia="Times New Roman" w:hAnsi="Segoe UI" w:cs="Segoe UI"/>
      <w:sz w:val="18"/>
      <w:szCs w:val="18"/>
      <w:lang w:eastAsia="ar-SA"/>
    </w:rPr>
  </w:style>
  <w:style w:type="character" w:styleId="a7">
    <w:name w:val="Hyperlink"/>
    <w:basedOn w:val="a0"/>
    <w:uiPriority w:val="99"/>
    <w:unhideWhenUsed/>
    <w:rsid w:val="00D75867"/>
    <w:rPr>
      <w:color w:val="0563C1" w:themeColor="hyperlink"/>
      <w:u w:val="single"/>
    </w:rPr>
  </w:style>
  <w:style w:type="character" w:styleId="a8">
    <w:name w:val="Unresolved Mention"/>
    <w:basedOn w:val="a0"/>
    <w:uiPriority w:val="99"/>
    <w:semiHidden/>
    <w:unhideWhenUsed/>
    <w:rsid w:val="00D75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4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malykla.ulregion.ru/administaciya/8358/8359/13681.html" TargetMode="External"/><Relationship Id="rId4" Type="http://schemas.openxmlformats.org/officeDocument/2006/relationships/hyperlink" Target="http://nmalykla.ulregion.ru/administaciya/8358/8359/1368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7</Pages>
  <Words>3070</Words>
  <Characters>17505</Characters>
  <Application>Microsoft Office Word</Application>
  <DocSecurity>0</DocSecurity>
  <Lines>145</Lines>
  <Paragraphs>41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Защита прав физических лиц, юридических лиц и индивидуальных предпринимателей в </vt:lpstr>
    </vt:vector>
  </TitlesOfParts>
  <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Àäìèíèñòðàöèÿ ÌÎ «Íîâîìàëûêëèíñêèéðàéîí»</cp:lastModifiedBy>
  <cp:revision>20</cp:revision>
  <cp:lastPrinted>2020-11-20T06:13:00Z</cp:lastPrinted>
  <dcterms:created xsi:type="dcterms:W3CDTF">2018-11-16T07:17:00Z</dcterms:created>
  <dcterms:modified xsi:type="dcterms:W3CDTF">2021-11-15T05:22:00Z</dcterms:modified>
</cp:coreProperties>
</file>