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2BA3" w14:textId="77777777" w:rsidR="00864DDB" w:rsidRPr="00864DDB" w:rsidRDefault="00864DDB" w:rsidP="00864DDB">
      <w:pPr>
        <w:spacing w:after="0" w:line="240" w:lineRule="auto"/>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 xml:space="preserve">Заключение </w:t>
      </w:r>
    </w:p>
    <w:p w14:paraId="6CCA0166" w14:textId="77777777" w:rsidR="00864DDB" w:rsidRPr="00864DDB" w:rsidRDefault="00864DDB" w:rsidP="00864DDB">
      <w:pPr>
        <w:spacing w:after="0" w:line="240" w:lineRule="auto"/>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об оценке регулирующего воздействия проектов муниципальных нормативных правовых актов Ульяновской области</w:t>
      </w:r>
    </w:p>
    <w:p w14:paraId="1CA4A98E" w14:textId="31FEEAF6" w:rsidR="00864DDB" w:rsidRPr="00864DDB" w:rsidRDefault="00864DDB" w:rsidP="00050838">
      <w:pPr>
        <w:spacing w:after="0"/>
        <w:jc w:val="both"/>
        <w:rPr>
          <w:rFonts w:ascii="Times New Roman" w:eastAsia="Times New Roman" w:hAnsi="Times New Roman" w:cs="Times New Roman"/>
          <w:color w:val="auto"/>
          <w:sz w:val="24"/>
          <w:szCs w:val="24"/>
          <w:lang w:eastAsia="ar-SA"/>
        </w:rPr>
      </w:pPr>
      <w:r w:rsidRPr="00864DDB">
        <w:rPr>
          <w:rFonts w:ascii="Times New Roman" w:eastAsia="Times New Roman" w:hAnsi="Times New Roman" w:cs="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w:t>
      </w:r>
      <w:r w:rsidR="00585F76">
        <w:rPr>
          <w:rFonts w:ascii="Times New Roman" w:eastAsia="Times New Roman" w:hAnsi="Times New Roman" w:cs="Times New Roman"/>
          <w:color w:val="auto"/>
          <w:sz w:val="24"/>
          <w:szCs w:val="24"/>
        </w:rPr>
        <w:t>26.04.2021</w:t>
      </w:r>
      <w:r w:rsidRPr="00864DDB">
        <w:rPr>
          <w:rFonts w:ascii="Times New Roman" w:eastAsia="Times New Roman" w:hAnsi="Times New Roman" w:cs="Times New Roman"/>
          <w:color w:val="auto"/>
          <w:sz w:val="24"/>
          <w:szCs w:val="24"/>
        </w:rPr>
        <w:t xml:space="preserve"> № </w:t>
      </w:r>
      <w:r w:rsidR="00585F76">
        <w:rPr>
          <w:rFonts w:ascii="Times New Roman" w:eastAsia="Times New Roman" w:hAnsi="Times New Roman" w:cs="Times New Roman"/>
          <w:color w:val="auto"/>
          <w:sz w:val="24"/>
          <w:szCs w:val="24"/>
        </w:rPr>
        <w:t>249</w:t>
      </w:r>
      <w:r w:rsidRPr="00864DDB">
        <w:rPr>
          <w:rFonts w:ascii="Times New Roman" w:eastAsia="Times New Roman" w:hAnsi="Times New Roman" w:cs="Times New Roman"/>
          <w:color w:val="auto"/>
          <w:sz w:val="24"/>
          <w:szCs w:val="24"/>
        </w:rPr>
        <w:t xml:space="preserve"> </w:t>
      </w:r>
      <w:r w:rsidRPr="00864DDB">
        <w:rPr>
          <w:rFonts w:ascii="Times New Roman" w:eastAsia="Times New Roman" w:hAnsi="Times New Roman" w:cs="Times New Roman"/>
          <w:b/>
          <w:color w:val="auto"/>
          <w:sz w:val="24"/>
          <w:szCs w:val="24"/>
        </w:rPr>
        <w:t>«</w:t>
      </w:r>
      <w:r w:rsidRPr="00864DDB">
        <w:rPr>
          <w:rFonts w:ascii="Times New Roman" w:eastAsia="Times New Roman" w:hAnsi="Times New Roman" w:cs="Times New Roman"/>
          <w:color w:val="auto"/>
          <w:sz w:val="24"/>
          <w:szCs w:val="24"/>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w:t>
      </w:r>
      <w:r w:rsidR="00585F76">
        <w:rPr>
          <w:rFonts w:ascii="Times New Roman" w:eastAsia="Times New Roman" w:hAnsi="Times New Roman" w:cs="Times New Roman"/>
          <w:color w:val="auto"/>
          <w:sz w:val="24"/>
          <w:szCs w:val="24"/>
        </w:rPr>
        <w:t>»»</w:t>
      </w:r>
      <w:r w:rsidRPr="00864DDB">
        <w:rPr>
          <w:rFonts w:ascii="Times New Roman" w:eastAsia="Times New Roman" w:hAnsi="Times New Roman" w:cs="Times New Roman"/>
          <w:color w:val="auto"/>
          <w:sz w:val="24"/>
          <w:szCs w:val="24"/>
        </w:rPr>
        <w:t xml:space="preserve"> (далее – Положение), рассмотрело проект </w:t>
      </w:r>
      <w:r w:rsidR="00585F76" w:rsidRPr="00585F76">
        <w:rPr>
          <w:rFonts w:ascii="Times New Roman" w:eastAsia="Times New Roman" w:hAnsi="Times New Roman" w:cs="Times New Roman"/>
          <w:color w:val="auto"/>
          <w:sz w:val="24"/>
          <w:szCs w:val="24"/>
        </w:rPr>
        <w:t>Решения Совета депутатов муниципального образования «Новомалыклинский район» «</w:t>
      </w:r>
      <w:r w:rsidR="00296B7D" w:rsidRPr="00296B7D">
        <w:rPr>
          <w:rFonts w:ascii="Times New Roman" w:eastAsia="Times New Roman" w:hAnsi="Times New Roman" w:cs="Times New Roman"/>
          <w:color w:val="auto"/>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«Новомалыклинский район»»</w:t>
      </w:r>
      <w:r w:rsidR="00F34478">
        <w:rPr>
          <w:rFonts w:ascii="Times New Roman" w:eastAsia="Times New Roman" w:hAnsi="Times New Roman" w:cs="Times New Roman"/>
          <w:color w:val="auto"/>
          <w:sz w:val="24"/>
          <w:szCs w:val="24"/>
          <w:lang w:eastAsia="ar-SA"/>
        </w:rPr>
        <w:t xml:space="preserve"> </w:t>
      </w:r>
      <w:r w:rsidRPr="00864DDB">
        <w:rPr>
          <w:rFonts w:ascii="Times New Roman" w:eastAsia="Times New Roman" w:hAnsi="Times New Roman" w:cs="Times New Roman"/>
          <w:color w:val="auto"/>
          <w:sz w:val="24"/>
          <w:szCs w:val="24"/>
        </w:rPr>
        <w:t xml:space="preserve">(далее – </w:t>
      </w:r>
      <w:r w:rsidR="00585F76">
        <w:rPr>
          <w:rFonts w:ascii="Times New Roman" w:eastAsia="Times New Roman" w:hAnsi="Times New Roman" w:cs="Times New Roman"/>
          <w:color w:val="auto"/>
          <w:sz w:val="24"/>
          <w:szCs w:val="24"/>
        </w:rPr>
        <w:t>проект решения</w:t>
      </w:r>
      <w:r w:rsidRPr="00864DDB">
        <w:rPr>
          <w:rFonts w:ascii="Times New Roman" w:eastAsia="Times New Roman" w:hAnsi="Times New Roman" w:cs="Times New Roman"/>
          <w:color w:val="auto"/>
          <w:sz w:val="24"/>
          <w:szCs w:val="24"/>
        </w:rPr>
        <w:t xml:space="preserve">), подготовленный и направленный для подготовки настоящего заключения </w:t>
      </w:r>
      <w:r w:rsidR="00296B7D">
        <w:rPr>
          <w:rFonts w:ascii="Times New Roman" w:eastAsia="Times New Roman" w:hAnsi="Times New Roman" w:cs="Times New Roman"/>
          <w:color w:val="auto"/>
          <w:sz w:val="24"/>
          <w:szCs w:val="24"/>
        </w:rPr>
        <w:t>У</w:t>
      </w:r>
      <w:r w:rsidR="00296B7D" w:rsidRPr="00296B7D">
        <w:rPr>
          <w:rFonts w:ascii="Times New Roman" w:eastAsia="Times New Roman" w:hAnsi="Times New Roman" w:cs="Times New Roman"/>
          <w:color w:val="auto"/>
          <w:sz w:val="24"/>
          <w:szCs w:val="24"/>
        </w:rPr>
        <w:t>правлени</w:t>
      </w:r>
      <w:r w:rsidR="00296B7D">
        <w:rPr>
          <w:rFonts w:ascii="Times New Roman" w:eastAsia="Times New Roman" w:hAnsi="Times New Roman" w:cs="Times New Roman"/>
          <w:color w:val="auto"/>
          <w:sz w:val="24"/>
          <w:szCs w:val="24"/>
        </w:rPr>
        <w:t>ем</w:t>
      </w:r>
      <w:r w:rsidR="00296B7D" w:rsidRPr="00296B7D">
        <w:rPr>
          <w:rFonts w:ascii="Times New Roman" w:eastAsia="Times New Roman" w:hAnsi="Times New Roman" w:cs="Times New Roman"/>
          <w:color w:val="auto"/>
          <w:sz w:val="24"/>
          <w:szCs w:val="24"/>
        </w:rPr>
        <w:t xml:space="preserve"> топливно-энергетических ресурсов, жилищно-коммунального хозяйства и дорожной деятельности администрации </w:t>
      </w:r>
      <w:r w:rsidR="00D55D88" w:rsidRPr="00D55D88">
        <w:rPr>
          <w:rFonts w:ascii="Times New Roman" w:eastAsia="Times New Roman" w:hAnsi="Times New Roman" w:cs="Times New Roman"/>
          <w:color w:val="auto"/>
          <w:sz w:val="24"/>
          <w:szCs w:val="24"/>
        </w:rPr>
        <w:t xml:space="preserve">муниципального образования «Новомалыклинский район» </w:t>
      </w:r>
      <w:r w:rsidRPr="00864DDB">
        <w:rPr>
          <w:rFonts w:ascii="Times New Roman" w:eastAsia="Times New Roman" w:hAnsi="Times New Roman" w:cs="Times New Roman"/>
          <w:color w:val="auto"/>
          <w:sz w:val="24"/>
          <w:szCs w:val="24"/>
        </w:rPr>
        <w:t>(далее – разработчик акта), и сообщает следующее:</w:t>
      </w:r>
    </w:p>
    <w:p w14:paraId="74097E08" w14:textId="77777777" w:rsidR="00864DDB" w:rsidRDefault="00864DDB" w:rsidP="001E36A5">
      <w:pPr>
        <w:spacing w:after="0" w:line="240" w:lineRule="auto"/>
        <w:ind w:firstLine="708"/>
        <w:jc w:val="center"/>
        <w:rPr>
          <w:rFonts w:ascii="Times New Roman" w:eastAsia="Times New Roman" w:hAnsi="Times New Roman" w:cs="Times New Roman"/>
          <w:b/>
          <w:color w:val="auto"/>
          <w:sz w:val="24"/>
          <w:szCs w:val="24"/>
        </w:rPr>
      </w:pPr>
      <w:r w:rsidRPr="00864DDB">
        <w:rPr>
          <w:rFonts w:ascii="Times New Roman" w:eastAsia="Times New Roman" w:hAnsi="Times New Roman" w:cs="Times New Roman"/>
          <w:b/>
          <w:color w:val="auto"/>
          <w:sz w:val="24"/>
          <w:szCs w:val="24"/>
        </w:rPr>
        <w:t>1. Описание предлагаемого регулирования.</w:t>
      </w:r>
    </w:p>
    <w:p w14:paraId="2B34E3C1" w14:textId="6B371F8C" w:rsidR="001D3508" w:rsidRPr="001D3508" w:rsidRDefault="001D3508" w:rsidP="001D3508">
      <w:pPr>
        <w:spacing w:after="0" w:line="240" w:lineRule="auto"/>
        <w:ind w:firstLine="708"/>
        <w:jc w:val="both"/>
        <w:rPr>
          <w:rFonts w:ascii="Times New Roman" w:eastAsia="Times New Roman" w:hAnsi="Times New Roman" w:cs="Times New Roman"/>
          <w:sz w:val="24"/>
          <w:szCs w:val="24"/>
        </w:rPr>
      </w:pPr>
      <w:bookmarkStart w:id="0" w:name="_Hlk87860128"/>
      <w:r w:rsidRPr="001D3508">
        <w:rPr>
          <w:rFonts w:ascii="Times New Roman" w:eastAsia="Times New Roman" w:hAnsi="Times New Roman" w:cs="Times New Roman"/>
          <w:sz w:val="24"/>
          <w:szCs w:val="24"/>
        </w:rPr>
        <w:t xml:space="preserve">В </w:t>
      </w:r>
      <w:r w:rsidR="00585F76">
        <w:rPr>
          <w:rFonts w:ascii="Times New Roman" w:eastAsia="Times New Roman" w:hAnsi="Times New Roman" w:cs="Times New Roman"/>
          <w:sz w:val="24"/>
          <w:szCs w:val="24"/>
        </w:rPr>
        <w:t>п</w:t>
      </w:r>
      <w:r w:rsidR="00585F76" w:rsidRPr="00585F76">
        <w:rPr>
          <w:rFonts w:ascii="Times New Roman" w:eastAsia="Times New Roman" w:hAnsi="Times New Roman" w:cs="Times New Roman"/>
          <w:sz w:val="24"/>
          <w:szCs w:val="24"/>
        </w:rPr>
        <w:t>оложени</w:t>
      </w:r>
      <w:r w:rsidR="00585F76">
        <w:rPr>
          <w:rFonts w:ascii="Times New Roman" w:eastAsia="Times New Roman" w:hAnsi="Times New Roman" w:cs="Times New Roman"/>
          <w:sz w:val="24"/>
          <w:szCs w:val="24"/>
        </w:rPr>
        <w:t>и</w:t>
      </w:r>
      <w:r w:rsidR="00585F76" w:rsidRPr="00585F76">
        <w:rPr>
          <w:rFonts w:ascii="Times New Roman" w:eastAsia="Times New Roman" w:hAnsi="Times New Roman" w:cs="Times New Roman"/>
          <w:sz w:val="24"/>
          <w:szCs w:val="24"/>
        </w:rPr>
        <w:t xml:space="preserve"> о муниципальном жилищном контроле в муниципальном образовании «Новомалыклинский район» </w:t>
      </w:r>
      <w:r w:rsidR="00585F76">
        <w:rPr>
          <w:rFonts w:ascii="Times New Roman" w:eastAsia="Times New Roman" w:hAnsi="Times New Roman" w:cs="Times New Roman"/>
          <w:sz w:val="24"/>
          <w:szCs w:val="24"/>
        </w:rPr>
        <w:t>описаны</w:t>
      </w:r>
      <w:r w:rsidRPr="001D3508">
        <w:rPr>
          <w:rFonts w:ascii="Times New Roman" w:eastAsia="Times New Roman" w:hAnsi="Times New Roman" w:cs="Times New Roman"/>
          <w:sz w:val="24"/>
          <w:szCs w:val="24"/>
        </w:rPr>
        <w:t>:</w:t>
      </w:r>
    </w:p>
    <w:p w14:paraId="27123DDA" w14:textId="77777777"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1. Общие положения; </w:t>
      </w:r>
    </w:p>
    <w:p w14:paraId="01DBACC4" w14:textId="0F984684" w:rsidR="001D3508" w:rsidRDefault="00585F76" w:rsidP="001D3508">
      <w:pPr>
        <w:spacing w:after="0" w:line="240" w:lineRule="auto"/>
        <w:ind w:firstLine="708"/>
        <w:jc w:val="both"/>
        <w:rPr>
          <w:rFonts w:ascii="Times New Roman" w:eastAsia="Times New Roman" w:hAnsi="Times New Roman" w:cs="Times New Roman"/>
          <w:sz w:val="24"/>
          <w:szCs w:val="24"/>
        </w:rPr>
      </w:pPr>
      <w:r w:rsidRPr="00585F76">
        <w:rPr>
          <w:rFonts w:ascii="Times New Roman" w:eastAsia="Times New Roman" w:hAnsi="Times New Roman" w:cs="Times New Roman"/>
          <w:sz w:val="24"/>
          <w:szCs w:val="24"/>
        </w:rPr>
        <w:t>2. Профилактика рисков причинения вреда (ущерба) охраняемым законом ценностям</w:t>
      </w:r>
      <w:r w:rsidR="001D3508" w:rsidRPr="001D3508">
        <w:rPr>
          <w:rFonts w:ascii="Times New Roman" w:eastAsia="Times New Roman" w:hAnsi="Times New Roman" w:cs="Times New Roman"/>
          <w:sz w:val="24"/>
          <w:szCs w:val="24"/>
        </w:rPr>
        <w:t>;</w:t>
      </w:r>
    </w:p>
    <w:p w14:paraId="637F8323" w14:textId="6B681EA9" w:rsidR="001D3508" w:rsidRDefault="00585F76" w:rsidP="00050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5F7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 </w:t>
      </w:r>
      <w:r w:rsidRPr="00585F76">
        <w:rPr>
          <w:rFonts w:ascii="Times New Roman" w:eastAsia="Times New Roman" w:hAnsi="Times New Roman" w:cs="Times New Roman"/>
          <w:sz w:val="24"/>
          <w:szCs w:val="24"/>
        </w:rPr>
        <w:t>Осуществление контрольных мероприятий и контрольных действий</w:t>
      </w:r>
      <w:r w:rsidR="001D3508" w:rsidRPr="001D3508">
        <w:rPr>
          <w:rFonts w:ascii="Times New Roman" w:eastAsia="Times New Roman" w:hAnsi="Times New Roman" w:cs="Times New Roman"/>
          <w:sz w:val="24"/>
          <w:szCs w:val="24"/>
        </w:rPr>
        <w:t>;</w:t>
      </w:r>
    </w:p>
    <w:p w14:paraId="2DD6CECE" w14:textId="58194B1E" w:rsidR="001D3508" w:rsidRDefault="001D3508" w:rsidP="001D3508">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4. </w:t>
      </w:r>
      <w:r w:rsidR="00585F76" w:rsidRPr="00585F76">
        <w:rPr>
          <w:rFonts w:ascii="Times New Roman" w:eastAsia="Times New Roman" w:hAnsi="Times New Roman" w:cs="Times New Roman"/>
          <w:sz w:val="24"/>
          <w:szCs w:val="24"/>
        </w:rPr>
        <w:t xml:space="preserve">Обжалование решений администрации, действий (бездействия) должностных лиц, уполномоченных осуществлять </w:t>
      </w:r>
      <w:r w:rsidR="00296B7D" w:rsidRPr="00296B7D">
        <w:rPr>
          <w:rFonts w:ascii="Times New Roman" w:eastAsia="Times New Roman" w:hAnsi="Times New Roman" w:cs="Times New Roman"/>
          <w:sz w:val="24"/>
          <w:szCs w:val="24"/>
        </w:rPr>
        <w:t>муниципальный контроль на автомобильном транспорте</w:t>
      </w:r>
      <w:r w:rsidRPr="001D3508">
        <w:rPr>
          <w:rFonts w:ascii="Times New Roman" w:eastAsia="Times New Roman" w:hAnsi="Times New Roman" w:cs="Times New Roman"/>
          <w:sz w:val="24"/>
          <w:szCs w:val="24"/>
        </w:rPr>
        <w:t xml:space="preserve">; </w:t>
      </w:r>
    </w:p>
    <w:p w14:paraId="24C86D55" w14:textId="10E714DB" w:rsidR="001D3508" w:rsidRDefault="001D3508" w:rsidP="00585F76">
      <w:pPr>
        <w:spacing w:after="0" w:line="240" w:lineRule="auto"/>
        <w:ind w:firstLine="708"/>
        <w:jc w:val="both"/>
        <w:rPr>
          <w:rFonts w:ascii="Times New Roman" w:eastAsia="Times New Roman" w:hAnsi="Times New Roman" w:cs="Times New Roman"/>
          <w:sz w:val="24"/>
          <w:szCs w:val="24"/>
        </w:rPr>
      </w:pPr>
      <w:r w:rsidRPr="001D3508">
        <w:rPr>
          <w:rFonts w:ascii="Times New Roman" w:eastAsia="Times New Roman" w:hAnsi="Times New Roman" w:cs="Times New Roman"/>
          <w:sz w:val="24"/>
          <w:szCs w:val="24"/>
        </w:rPr>
        <w:t xml:space="preserve">5. </w:t>
      </w:r>
      <w:r w:rsidR="00585F76" w:rsidRPr="00585F76">
        <w:rPr>
          <w:rFonts w:ascii="Times New Roman" w:eastAsia="Times New Roman" w:hAnsi="Times New Roman" w:cs="Times New Roman"/>
          <w:sz w:val="24"/>
          <w:szCs w:val="24"/>
        </w:rPr>
        <w:t xml:space="preserve">Ключевые показатели </w:t>
      </w:r>
      <w:r w:rsidR="00296B7D" w:rsidRPr="00296B7D">
        <w:rPr>
          <w:rFonts w:ascii="Times New Roman" w:eastAsia="Times New Roman" w:hAnsi="Times New Roman" w:cs="Times New Roman"/>
          <w:sz w:val="24"/>
          <w:szCs w:val="24"/>
        </w:rPr>
        <w:t xml:space="preserve">муниципального контроля на автомобильном транспорте </w:t>
      </w:r>
      <w:r w:rsidR="00585F76" w:rsidRPr="00585F76">
        <w:rPr>
          <w:rFonts w:ascii="Times New Roman" w:eastAsia="Times New Roman" w:hAnsi="Times New Roman" w:cs="Times New Roman"/>
          <w:sz w:val="24"/>
          <w:szCs w:val="24"/>
        </w:rPr>
        <w:t>и их целевые значения</w:t>
      </w:r>
      <w:r w:rsidRPr="001D3508">
        <w:rPr>
          <w:rFonts w:ascii="Times New Roman" w:eastAsia="Times New Roman" w:hAnsi="Times New Roman" w:cs="Times New Roman"/>
          <w:sz w:val="24"/>
          <w:szCs w:val="24"/>
        </w:rPr>
        <w:t>.</w:t>
      </w:r>
    </w:p>
    <w:bookmarkEnd w:id="0"/>
    <w:p w14:paraId="40EF2D32" w14:textId="32A59EE9" w:rsidR="00F95EB9" w:rsidRDefault="00050838" w:rsidP="00F95EB9">
      <w:pPr>
        <w:spacing w:after="0" w:line="240" w:lineRule="auto"/>
        <w:ind w:firstLine="708"/>
        <w:jc w:val="both"/>
        <w:rPr>
          <w:rFonts w:ascii="Times New Roman" w:hAnsi="Times New Roman" w:cs="Times New Roman"/>
          <w:sz w:val="24"/>
          <w:szCs w:val="24"/>
        </w:rPr>
      </w:pPr>
      <w:r w:rsidRPr="00ED07EE">
        <w:rPr>
          <w:rFonts w:ascii="Times New Roman" w:eastAsia="Times New Roman" w:hAnsi="Times New Roman" w:cs="Times New Roman"/>
          <w:bCs/>
          <w:color w:val="auto"/>
          <w:sz w:val="24"/>
          <w:szCs w:val="24"/>
        </w:rPr>
        <w:t>Рассматриваем</w:t>
      </w:r>
      <w:r w:rsidR="00585F76" w:rsidRPr="00ED07EE">
        <w:rPr>
          <w:rFonts w:ascii="Times New Roman" w:eastAsia="Times New Roman" w:hAnsi="Times New Roman" w:cs="Times New Roman"/>
          <w:bCs/>
          <w:color w:val="auto"/>
          <w:sz w:val="24"/>
          <w:szCs w:val="24"/>
        </w:rPr>
        <w:t>ый</w:t>
      </w:r>
      <w:r w:rsidRPr="00ED07EE">
        <w:rPr>
          <w:rFonts w:ascii="Times New Roman" w:eastAsia="Times New Roman" w:hAnsi="Times New Roman" w:cs="Times New Roman"/>
          <w:bCs/>
          <w:color w:val="auto"/>
          <w:sz w:val="24"/>
          <w:szCs w:val="24"/>
        </w:rPr>
        <w:t xml:space="preserve"> </w:t>
      </w:r>
      <w:r w:rsidR="00585F76" w:rsidRPr="00ED07EE">
        <w:rPr>
          <w:rFonts w:ascii="Times New Roman" w:eastAsia="Times New Roman" w:hAnsi="Times New Roman" w:cs="Times New Roman"/>
          <w:bCs/>
          <w:color w:val="auto"/>
          <w:sz w:val="24"/>
          <w:szCs w:val="24"/>
        </w:rPr>
        <w:t>проект решения</w:t>
      </w:r>
      <w:r w:rsidRPr="00ED07EE">
        <w:rPr>
          <w:rFonts w:ascii="Times New Roman" w:eastAsia="Times New Roman" w:hAnsi="Times New Roman" w:cs="Times New Roman"/>
          <w:bCs/>
          <w:color w:val="auto"/>
          <w:sz w:val="24"/>
          <w:szCs w:val="24"/>
        </w:rPr>
        <w:t xml:space="preserve"> </w:t>
      </w:r>
      <w:r w:rsidR="00585F76" w:rsidRPr="00ED07EE">
        <w:rPr>
          <w:rFonts w:ascii="Times New Roman" w:eastAsia="Times New Roman" w:hAnsi="Times New Roman" w:cs="Times New Roman"/>
          <w:bCs/>
          <w:color w:val="auto"/>
          <w:sz w:val="24"/>
          <w:szCs w:val="24"/>
        </w:rPr>
        <w:t>устанавливает порядок</w:t>
      </w:r>
      <w:r w:rsidR="00551492">
        <w:rPr>
          <w:rFonts w:ascii="Times New Roman" w:eastAsia="Times New Roman" w:hAnsi="Times New Roman" w:cs="Times New Roman"/>
          <w:bCs/>
          <w:color w:val="auto"/>
          <w:sz w:val="24"/>
          <w:szCs w:val="24"/>
        </w:rPr>
        <w:t xml:space="preserve"> и стандарт</w:t>
      </w:r>
      <w:r w:rsidR="00585F76" w:rsidRPr="00ED07EE">
        <w:rPr>
          <w:rFonts w:ascii="Times New Roman" w:eastAsia="Times New Roman" w:hAnsi="Times New Roman" w:cs="Times New Roman"/>
          <w:bCs/>
          <w:color w:val="auto"/>
          <w:sz w:val="24"/>
          <w:szCs w:val="24"/>
        </w:rPr>
        <w:t xml:space="preserve"> осуществления </w:t>
      </w:r>
      <w:r w:rsidR="00296B7D" w:rsidRPr="00296B7D">
        <w:rPr>
          <w:rFonts w:ascii="Times New Roman" w:eastAsia="Times New Roman" w:hAnsi="Times New Roman" w:cs="Times New Roman"/>
          <w:bCs/>
          <w:color w:val="auto"/>
          <w:sz w:val="24"/>
          <w:szCs w:val="24"/>
        </w:rPr>
        <w:t>муниципальн</w:t>
      </w:r>
      <w:r w:rsidR="00296B7D">
        <w:rPr>
          <w:rFonts w:ascii="Times New Roman" w:eastAsia="Times New Roman" w:hAnsi="Times New Roman" w:cs="Times New Roman"/>
          <w:bCs/>
          <w:color w:val="auto"/>
          <w:sz w:val="24"/>
          <w:szCs w:val="24"/>
        </w:rPr>
        <w:t>ого</w:t>
      </w:r>
      <w:r w:rsidR="00296B7D" w:rsidRPr="00296B7D">
        <w:rPr>
          <w:rFonts w:ascii="Times New Roman" w:eastAsia="Times New Roman" w:hAnsi="Times New Roman" w:cs="Times New Roman"/>
          <w:bCs/>
          <w:color w:val="auto"/>
          <w:sz w:val="24"/>
          <w:szCs w:val="24"/>
        </w:rPr>
        <w:t xml:space="preserve"> </w:t>
      </w:r>
      <w:r w:rsidR="00296B7D" w:rsidRPr="00296B7D">
        <w:rPr>
          <w:rFonts w:ascii="Times New Roman" w:eastAsia="Times New Roman" w:hAnsi="Times New Roman" w:cs="Times New Roman"/>
          <w:bCs/>
          <w:color w:val="auto"/>
          <w:sz w:val="24"/>
          <w:szCs w:val="24"/>
        </w:rPr>
        <w:tab/>
        <w:t>контрол</w:t>
      </w:r>
      <w:r w:rsidR="00296B7D">
        <w:rPr>
          <w:rFonts w:ascii="Times New Roman" w:eastAsia="Times New Roman" w:hAnsi="Times New Roman" w:cs="Times New Roman"/>
          <w:bCs/>
          <w:color w:val="auto"/>
          <w:sz w:val="24"/>
          <w:szCs w:val="24"/>
        </w:rPr>
        <w:t>я</w:t>
      </w:r>
      <w:r w:rsidR="00296B7D" w:rsidRPr="00296B7D">
        <w:rPr>
          <w:rFonts w:ascii="Times New Roman" w:eastAsia="Times New Roman" w:hAnsi="Times New Roman" w:cs="Times New Roman"/>
          <w:bCs/>
          <w:color w:val="auto"/>
          <w:sz w:val="24"/>
          <w:szCs w:val="24"/>
        </w:rPr>
        <w:t xml:space="preserve"> </w:t>
      </w:r>
      <w:r w:rsidR="00296B7D" w:rsidRPr="00296B7D">
        <w:rPr>
          <w:rFonts w:ascii="Times New Roman" w:eastAsia="Times New Roman" w:hAnsi="Times New Roman" w:cs="Times New Roman"/>
          <w:bCs/>
          <w:color w:val="auto"/>
          <w:sz w:val="24"/>
          <w:szCs w:val="24"/>
        </w:rPr>
        <w:tab/>
        <w:t>на автомобильном транспорте, городском наземном электрическом транспорте и в дорожном хозяйстве в муниципальном образовании «Новомалыклинский район»</w:t>
      </w:r>
      <w:r w:rsidR="00585F76" w:rsidRPr="00ED07EE">
        <w:rPr>
          <w:rFonts w:ascii="Times New Roman" w:eastAsia="Times New Roman" w:hAnsi="Times New Roman" w:cs="Times New Roman"/>
          <w:bCs/>
          <w:color w:val="auto"/>
          <w:sz w:val="24"/>
          <w:szCs w:val="24"/>
        </w:rPr>
        <w:t>.</w:t>
      </w:r>
      <w:r w:rsidR="00ED07EE" w:rsidRPr="00ED07EE">
        <w:rPr>
          <w:rFonts w:ascii="Times New Roman" w:hAnsi="Times New Roman" w:cs="Times New Roman"/>
          <w:sz w:val="24"/>
          <w:szCs w:val="24"/>
        </w:rPr>
        <w:t xml:space="preserve"> </w:t>
      </w:r>
      <w:r w:rsidR="00F95EB9" w:rsidRPr="00F95EB9">
        <w:rPr>
          <w:rFonts w:ascii="Times New Roman" w:hAnsi="Times New Roman" w:cs="Times New Roman"/>
          <w:sz w:val="24"/>
          <w:szCs w:val="24"/>
        </w:rPr>
        <w:t>1.3.</w:t>
      </w:r>
      <w:r w:rsidR="00F95EB9" w:rsidRPr="00F95EB9">
        <w:rPr>
          <w:rFonts w:ascii="Times New Roman" w:hAnsi="Times New Roman" w:cs="Times New Roman"/>
          <w:sz w:val="24"/>
          <w:szCs w:val="24"/>
        </w:rPr>
        <w:tab/>
        <w:t>Муниципальный контроль на автомобильном транспорте осуществляется администрацией муниципального образования «Новомалыклинский район»</w:t>
      </w:r>
      <w:r w:rsidR="00F95EB9">
        <w:rPr>
          <w:rFonts w:ascii="Times New Roman" w:hAnsi="Times New Roman" w:cs="Times New Roman"/>
          <w:sz w:val="24"/>
          <w:szCs w:val="24"/>
        </w:rPr>
        <w:t>.</w:t>
      </w:r>
    </w:p>
    <w:p w14:paraId="6AE9E8DC" w14:textId="5DF4EFF9" w:rsidR="00F95EB9" w:rsidRPr="00F95EB9" w:rsidRDefault="00F95EB9" w:rsidP="00F95EB9">
      <w:pPr>
        <w:spacing w:after="0" w:line="240" w:lineRule="auto"/>
        <w:ind w:firstLine="708"/>
        <w:jc w:val="both"/>
        <w:rPr>
          <w:rFonts w:ascii="Times New Roman" w:eastAsia="Times New Roman" w:hAnsi="Times New Roman" w:cs="Times New Roman"/>
          <w:bCs/>
          <w:color w:val="auto"/>
          <w:sz w:val="24"/>
          <w:szCs w:val="24"/>
        </w:rPr>
      </w:pPr>
      <w:r w:rsidRPr="00F95EB9">
        <w:rPr>
          <w:rFonts w:ascii="Times New Roman" w:eastAsia="Times New Roman" w:hAnsi="Times New Roman" w:cs="Times New Roman"/>
          <w:bCs/>
          <w:color w:val="auto"/>
          <w:sz w:val="24"/>
          <w:szCs w:val="24"/>
        </w:rPr>
        <w:t>1.2.</w:t>
      </w:r>
      <w:r w:rsidRPr="00F95EB9">
        <w:rPr>
          <w:rFonts w:ascii="Times New Roman" w:eastAsia="Times New Roman" w:hAnsi="Times New Roman" w:cs="Times New Roman"/>
          <w:bCs/>
          <w:color w:val="auto"/>
          <w:sz w:val="24"/>
          <w:szCs w:val="24"/>
        </w:rPr>
        <w:tab/>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обязательных требований: </w:t>
      </w:r>
    </w:p>
    <w:p w14:paraId="2A9724B4" w14:textId="18A7023E" w:rsidR="00F95EB9" w:rsidRPr="00F95EB9" w:rsidRDefault="00F95EB9" w:rsidP="00F95EB9">
      <w:pPr>
        <w:spacing w:after="0" w:line="240" w:lineRule="auto"/>
        <w:ind w:firstLine="708"/>
        <w:jc w:val="both"/>
        <w:rPr>
          <w:rFonts w:ascii="Times New Roman" w:eastAsia="Times New Roman" w:hAnsi="Times New Roman" w:cs="Times New Roman"/>
          <w:bCs/>
          <w:color w:val="auto"/>
          <w:sz w:val="24"/>
          <w:szCs w:val="24"/>
        </w:rPr>
      </w:pPr>
      <w:r w:rsidRPr="00F95EB9">
        <w:rPr>
          <w:rFonts w:ascii="Times New Roman" w:eastAsia="Times New Roman" w:hAnsi="Times New Roman" w:cs="Times New Roman"/>
          <w:bCs/>
          <w:color w:val="auto"/>
          <w:sz w:val="24"/>
          <w:szCs w:val="24"/>
        </w:rPr>
        <w:t>1)</w:t>
      </w:r>
      <w:r w:rsidRPr="00F95EB9">
        <w:rPr>
          <w:rFonts w:ascii="Times New Roman" w:eastAsia="Times New Roman" w:hAnsi="Times New Roman" w:cs="Times New Roman"/>
          <w:bCs/>
          <w:color w:val="auto"/>
          <w:sz w:val="24"/>
          <w:szCs w:val="24"/>
        </w:rPr>
        <w:tab/>
        <w:t xml:space="preserve">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«Новомалыклинский район»: </w:t>
      </w:r>
    </w:p>
    <w:p w14:paraId="0367CCB6" w14:textId="77777777" w:rsidR="00F95EB9" w:rsidRPr="00F95EB9" w:rsidRDefault="00F95EB9" w:rsidP="00F95EB9">
      <w:pPr>
        <w:spacing w:after="0" w:line="240" w:lineRule="auto"/>
        <w:ind w:firstLine="708"/>
        <w:jc w:val="both"/>
        <w:rPr>
          <w:rFonts w:ascii="Times New Roman" w:eastAsia="Times New Roman" w:hAnsi="Times New Roman" w:cs="Times New Roman"/>
          <w:bCs/>
          <w:color w:val="auto"/>
          <w:sz w:val="24"/>
          <w:szCs w:val="24"/>
        </w:rPr>
      </w:pPr>
      <w:r w:rsidRPr="00F95EB9">
        <w:rPr>
          <w:rFonts w:ascii="Times New Roman" w:eastAsia="Times New Roman" w:hAnsi="Times New Roman" w:cs="Times New Roman"/>
          <w:bCs/>
          <w:color w:val="auto"/>
          <w:sz w:val="24"/>
          <w:szCs w:val="24"/>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14:paraId="402501E3" w14:textId="77777777" w:rsidR="00F95EB9" w:rsidRPr="00F95EB9" w:rsidRDefault="00F95EB9" w:rsidP="00F95EB9">
      <w:pPr>
        <w:spacing w:after="0" w:line="240" w:lineRule="auto"/>
        <w:ind w:firstLine="708"/>
        <w:jc w:val="both"/>
        <w:rPr>
          <w:rFonts w:ascii="Times New Roman" w:eastAsia="Times New Roman" w:hAnsi="Times New Roman" w:cs="Times New Roman"/>
          <w:bCs/>
          <w:color w:val="auto"/>
          <w:sz w:val="24"/>
          <w:szCs w:val="24"/>
        </w:rPr>
      </w:pPr>
      <w:r w:rsidRPr="00F95EB9">
        <w:rPr>
          <w:rFonts w:ascii="Times New Roman" w:eastAsia="Times New Roman" w:hAnsi="Times New Roman" w:cs="Times New Roman"/>
          <w:bCs/>
          <w:color w:val="auto"/>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0DD8FFC7" w14:textId="5A0DD5BF" w:rsidR="00050838" w:rsidRPr="00ED07EE" w:rsidRDefault="00F95EB9" w:rsidP="00F95EB9">
      <w:pPr>
        <w:spacing w:after="0" w:line="240" w:lineRule="auto"/>
        <w:ind w:firstLine="708"/>
        <w:jc w:val="both"/>
        <w:rPr>
          <w:rFonts w:ascii="Times New Roman" w:eastAsia="Times New Roman" w:hAnsi="Times New Roman" w:cs="Times New Roman"/>
          <w:bCs/>
          <w:color w:val="auto"/>
          <w:sz w:val="24"/>
          <w:szCs w:val="24"/>
        </w:rPr>
      </w:pPr>
      <w:r w:rsidRPr="00F95EB9">
        <w:rPr>
          <w:rFonts w:ascii="Times New Roman" w:eastAsia="Times New Roman" w:hAnsi="Times New Roman" w:cs="Times New Roman"/>
          <w:bCs/>
          <w:color w:val="auto"/>
          <w:sz w:val="24"/>
          <w:szCs w:val="24"/>
        </w:rPr>
        <w:t>2)</w:t>
      </w:r>
      <w:r w:rsidRPr="00F95EB9">
        <w:rPr>
          <w:rFonts w:ascii="Times New Roman" w:eastAsia="Times New Roman" w:hAnsi="Times New Roman" w:cs="Times New Roman"/>
          <w:bCs/>
          <w:color w:val="auto"/>
          <w:sz w:val="24"/>
          <w:szCs w:val="24"/>
        </w:rPr>
        <w:tab/>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w:t>
      </w:r>
      <w:r w:rsidRPr="00F95EB9">
        <w:rPr>
          <w:rFonts w:ascii="Times New Roman" w:eastAsia="Times New Roman" w:hAnsi="Times New Roman" w:cs="Times New Roman"/>
          <w:bCs/>
          <w:color w:val="auto"/>
          <w:sz w:val="24"/>
          <w:szCs w:val="24"/>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A4A345A" w14:textId="77777777" w:rsidR="00551492" w:rsidRDefault="00120419" w:rsidP="00551492">
      <w:pPr>
        <w:spacing w:after="0" w:line="240" w:lineRule="auto"/>
        <w:ind w:firstLine="708"/>
        <w:jc w:val="both"/>
        <w:rPr>
          <w:rFonts w:ascii="Times New Roman" w:eastAsia="Times New Roman" w:hAnsi="Times New Roman" w:cs="Times New Roman"/>
          <w:b/>
          <w:color w:val="auto"/>
          <w:sz w:val="24"/>
          <w:szCs w:val="24"/>
        </w:rPr>
      </w:pPr>
      <w:r w:rsidRPr="00120419">
        <w:rPr>
          <w:rFonts w:ascii="Times New Roman" w:eastAsia="Times New Roman" w:hAnsi="Times New Roman" w:cs="Times New Roman"/>
          <w:b/>
          <w:color w:val="auto"/>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2BFB4244" w14:textId="77777777" w:rsidR="00551492" w:rsidRDefault="00551492" w:rsidP="00551492">
      <w:pPr>
        <w:spacing w:after="0" w:line="240" w:lineRule="auto"/>
        <w:ind w:firstLine="708"/>
        <w:jc w:val="both"/>
        <w:rPr>
          <w:rFonts w:ascii="Times New Roman" w:eastAsia="Times New Roman" w:hAnsi="Times New Roman" w:cs="Times New Roman"/>
          <w:sz w:val="24"/>
          <w:szCs w:val="24"/>
        </w:rPr>
      </w:pPr>
      <w:r w:rsidRPr="00551492">
        <w:rPr>
          <w:rFonts w:ascii="Times New Roman" w:eastAsia="Times New Roman" w:hAnsi="Times New Roman" w:cs="Times New Roman"/>
          <w:sz w:val="24"/>
          <w:szCs w:val="24"/>
        </w:rPr>
        <w:t>Необходимость приведения нормативного правового акта по муниципальному жилищному контролю в соответствии с Федеральным Законодательством.</w:t>
      </w:r>
    </w:p>
    <w:p w14:paraId="20B38C44" w14:textId="263DA1C5" w:rsidR="00F95EB9" w:rsidRPr="00F95EB9" w:rsidRDefault="00551492" w:rsidP="003F0C45">
      <w:pPr>
        <w:spacing w:after="0" w:line="240" w:lineRule="auto"/>
        <w:ind w:firstLine="708"/>
        <w:jc w:val="both"/>
        <w:rPr>
          <w:rFonts w:ascii="Times New Roman" w:eastAsia="Times New Roman" w:hAnsi="Times New Roman" w:cs="Times New Roman"/>
          <w:sz w:val="24"/>
          <w:szCs w:val="24"/>
        </w:rPr>
      </w:pPr>
      <w:bookmarkStart w:id="1" w:name="_Hlk87860094"/>
      <w:r>
        <w:rPr>
          <w:rFonts w:ascii="Times New Roman" w:eastAsia="Times New Roman" w:hAnsi="Times New Roman" w:cs="Times New Roman"/>
          <w:sz w:val="24"/>
          <w:szCs w:val="24"/>
        </w:rPr>
        <w:t xml:space="preserve">В соответствии с положением </w:t>
      </w:r>
      <w:r w:rsidR="00F95EB9" w:rsidRPr="00F95EB9">
        <w:rPr>
          <w:rFonts w:ascii="Times New Roman" w:eastAsia="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«Новомалыклинский район»</w:t>
      </w:r>
      <w:r w:rsidR="00F95EB9">
        <w:rPr>
          <w:rFonts w:ascii="Times New Roman" w:eastAsia="Times New Roman" w:hAnsi="Times New Roman" w:cs="Times New Roman"/>
          <w:sz w:val="24"/>
          <w:szCs w:val="24"/>
        </w:rPr>
        <w:t xml:space="preserve">, </w:t>
      </w:r>
      <w:r w:rsidR="00F95EB9" w:rsidRPr="00F95EB9">
        <w:rPr>
          <w:rFonts w:ascii="Times New Roman" w:eastAsia="Times New Roman" w:hAnsi="Times New Roman" w:cs="Times New Roman"/>
          <w:sz w:val="24"/>
          <w:szCs w:val="24"/>
        </w:rPr>
        <w:t xml:space="preserve">объектами муниципального контроля на автомобильном транспорте являются: </w:t>
      </w:r>
    </w:p>
    <w:p w14:paraId="2318DEAD" w14:textId="77777777"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а) в рамках пункта 1 части 1 статьи 16 Федерального закона от 31.07.2020 № 248-ФЗ «О государственном контроле (надзоре) и муниципальном контроле в Российской Федерации»: </w:t>
      </w:r>
    </w:p>
    <w:p w14:paraId="778A89BB"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деятельность по использованию полос отвода и (или) придорожных полос автомобильных дорог общего пользования местного значения; </w:t>
      </w:r>
    </w:p>
    <w:p w14:paraId="7614C78F"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w:t>
      </w:r>
    </w:p>
    <w:p w14:paraId="4469C07E" w14:textId="1AE59F16"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w:t>
      </w:r>
    </w:p>
    <w:p w14:paraId="280A6F07" w14:textId="77777777"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б) в рамках пункта 2 части 1 статьи 16 Федерального закона от 31.07.2020 № 248-ФЗ «О государственном контроле (надзоре) и муниципальном контроле в Российской Федерации»: </w:t>
      </w:r>
    </w:p>
    <w:p w14:paraId="19EFF5CF"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p>
    <w:p w14:paraId="70400682" w14:textId="25B5D57A"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w:t>
      </w:r>
    </w:p>
    <w:p w14:paraId="3367F330"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внесение платы в счет возмещения вреда, причиняемого тяжеловесными транспортными средствами при движении по автомобильным дорогам местного значения; </w:t>
      </w:r>
      <w:r>
        <w:rPr>
          <w:rFonts w:ascii="Times New Roman" w:eastAsia="Times New Roman" w:hAnsi="Times New Roman" w:cs="Times New Roman"/>
          <w:sz w:val="24"/>
          <w:szCs w:val="24"/>
        </w:rPr>
        <w:t xml:space="preserve">  </w:t>
      </w:r>
    </w:p>
    <w:p w14:paraId="4F5D29A0"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внесение платы за присоединение объектов дорожного сервиса к автомобильным дорогам общего пользования местного значения; </w:t>
      </w:r>
    </w:p>
    <w:p w14:paraId="0071C913" w14:textId="35E939DA"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дорожно-строительные материалы, указанные в приложении № 1 к техническому регламенту Таможенного союза «Безопасность автомобильных дорог» (ТР ТС 014/2011); дорожно-строительные изделия, указанные в приложении № 2 к техническому регламенту Таможенного союза «Безопасность автомобильных дорог» (ТР ТС 014/2011); </w:t>
      </w:r>
    </w:p>
    <w:p w14:paraId="283B90A1" w14:textId="77777777" w:rsidR="00F95EB9" w:rsidRP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 </w:t>
      </w:r>
    </w:p>
    <w:p w14:paraId="1D5A2CE3"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объекты дорожного сервиса, размещенные в полосах отвода и (или) придорожных полосах автомобильных дорог общего пользования местного значения; </w:t>
      </w:r>
    </w:p>
    <w:p w14:paraId="18EC0ED4"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придорожные полосы и полосы отвода автомобильных дорог общего пользования местного значения; </w:t>
      </w:r>
    </w:p>
    <w:p w14:paraId="6D4C465C" w14:textId="77777777"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автомобильная дорога общего пользования местного значения и искусственные дорожные сооружения на ней; </w:t>
      </w:r>
    </w:p>
    <w:p w14:paraId="34ECE143" w14:textId="223416F5" w:rsidR="00F95EB9" w:rsidRDefault="00F95EB9" w:rsidP="00F95EB9">
      <w:pPr>
        <w:spacing w:after="0" w:line="240" w:lineRule="auto"/>
        <w:ind w:firstLine="708"/>
        <w:jc w:val="both"/>
        <w:rPr>
          <w:rFonts w:ascii="Times New Roman" w:eastAsia="Times New Roman" w:hAnsi="Times New Roman" w:cs="Times New Roman"/>
          <w:sz w:val="24"/>
          <w:szCs w:val="24"/>
        </w:rPr>
      </w:pPr>
      <w:r w:rsidRPr="00F95EB9">
        <w:rPr>
          <w:rFonts w:ascii="Times New Roman" w:eastAsia="Times New Roman" w:hAnsi="Times New Roman" w:cs="Times New Roman"/>
          <w:sz w:val="24"/>
          <w:szCs w:val="24"/>
        </w:rPr>
        <w:t xml:space="preserve">примыкания к автомобильным дорогам местного значения, в том числе примыкания объектов дорожного сервиса. </w:t>
      </w:r>
    </w:p>
    <w:bookmarkEnd w:id="1"/>
    <w:p w14:paraId="367EC2C0" w14:textId="3277B1CD" w:rsidR="00394236" w:rsidRPr="00394236" w:rsidRDefault="00394236" w:rsidP="00F95EB9">
      <w:pPr>
        <w:spacing w:after="0" w:line="240" w:lineRule="auto"/>
        <w:ind w:firstLine="708"/>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 xml:space="preserve">3. Обоснование целей предлагаемого регулирования. </w:t>
      </w:r>
    </w:p>
    <w:p w14:paraId="1C51B873" w14:textId="78D3642A" w:rsidR="00E47F67" w:rsidRPr="00E47F67" w:rsidRDefault="00E47F67" w:rsidP="006668DB">
      <w:pPr>
        <w:spacing w:after="0" w:line="240" w:lineRule="auto"/>
        <w:ind w:firstLine="708"/>
        <w:jc w:val="both"/>
        <w:rPr>
          <w:rFonts w:ascii="Times New Roman" w:eastAsia="Times New Roman" w:hAnsi="Times New Roman" w:cs="Times New Roman"/>
          <w:sz w:val="24"/>
          <w:szCs w:val="24"/>
        </w:rPr>
      </w:pPr>
      <w:r w:rsidRPr="00E47F67">
        <w:rPr>
          <w:rFonts w:ascii="Times New Roman" w:eastAsia="Times New Roman" w:hAnsi="Times New Roman" w:cs="Times New Roman"/>
          <w:sz w:val="24"/>
          <w:szCs w:val="24"/>
        </w:rPr>
        <w:t xml:space="preserve">Проектом решения Совета депутатов муниципального образования «Новомалыклинский район» утверждается Положение </w:t>
      </w:r>
      <w:r w:rsidR="006668DB" w:rsidRPr="006668DB">
        <w:rPr>
          <w:rFonts w:ascii="Times New Roman" w:eastAsia="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 в муниципальном образовании «Новомалыклинский район»</w:t>
      </w:r>
      <w:r w:rsidRPr="00E47F67">
        <w:rPr>
          <w:rFonts w:ascii="Times New Roman" w:eastAsia="Times New Roman" w:hAnsi="Times New Roman" w:cs="Times New Roman"/>
          <w:sz w:val="24"/>
          <w:szCs w:val="24"/>
        </w:rPr>
        <w:t>.</w:t>
      </w:r>
    </w:p>
    <w:p w14:paraId="431BDB58" w14:textId="5747381A" w:rsidR="00E47F67" w:rsidRDefault="00E47F67" w:rsidP="00E47F67">
      <w:pPr>
        <w:spacing w:after="0" w:line="240" w:lineRule="auto"/>
        <w:ind w:firstLine="708"/>
        <w:jc w:val="both"/>
        <w:rPr>
          <w:rFonts w:ascii="Times New Roman" w:eastAsia="Times New Roman" w:hAnsi="Times New Roman" w:cs="Times New Roman"/>
          <w:sz w:val="24"/>
          <w:szCs w:val="24"/>
        </w:rPr>
      </w:pPr>
      <w:r w:rsidRPr="00E47F67">
        <w:rPr>
          <w:rFonts w:ascii="Times New Roman" w:eastAsia="Times New Roman" w:hAnsi="Times New Roman" w:cs="Times New Roman"/>
          <w:sz w:val="24"/>
          <w:szCs w:val="24"/>
        </w:rPr>
        <w:t xml:space="preserve"> Должностным лицом администрации, уполномоченным осуществлять муниципальный жилищный контроль, являются начальник Управления топливно-энергетических ресурсов, жилищно-коммунального хозяйства и дорожной деятельности администрации муниципального образования «Новомалыклинский район».</w:t>
      </w:r>
    </w:p>
    <w:p w14:paraId="1945628C" w14:textId="347CECA8" w:rsidR="00E47F67" w:rsidRDefault="006668DB" w:rsidP="00E47F67">
      <w:pPr>
        <w:spacing w:after="0" w:line="240" w:lineRule="auto"/>
        <w:ind w:firstLine="708"/>
        <w:jc w:val="both"/>
        <w:rPr>
          <w:rFonts w:ascii="Times New Roman" w:eastAsia="Times New Roman" w:hAnsi="Times New Roman" w:cs="Times New Roman"/>
          <w:sz w:val="24"/>
          <w:szCs w:val="24"/>
        </w:rPr>
      </w:pPr>
      <w:r w:rsidRPr="006668DB">
        <w:rPr>
          <w:rFonts w:ascii="Times New Roman" w:eastAsia="Times New Roman" w:hAnsi="Times New Roman" w:cs="Times New Roman"/>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E47F67" w:rsidRPr="00E47F67">
        <w:rPr>
          <w:rFonts w:ascii="Times New Roman" w:eastAsia="Times New Roman" w:hAnsi="Times New Roman" w:cs="Times New Roman"/>
          <w:sz w:val="24"/>
          <w:szCs w:val="24"/>
        </w:rPr>
        <w:t>.</w:t>
      </w:r>
    </w:p>
    <w:p w14:paraId="40A5A9AB" w14:textId="3EAE6314" w:rsidR="00394236" w:rsidRPr="00394236" w:rsidRDefault="00394236" w:rsidP="00E47F67">
      <w:pPr>
        <w:spacing w:after="0" w:line="240" w:lineRule="auto"/>
        <w:ind w:firstLine="708"/>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14:paraId="00D1BC2D" w14:textId="092CC3AC" w:rsidR="006668DB" w:rsidRPr="006668DB" w:rsidRDefault="00BE2945" w:rsidP="006668DB">
      <w:pPr>
        <w:spacing w:after="28" w:line="227" w:lineRule="auto"/>
        <w:ind w:left="81" w:right="4" w:firstLine="770"/>
        <w:jc w:val="both"/>
        <w:rPr>
          <w:rFonts w:ascii="Times New Roman" w:eastAsia="Times New Roman" w:hAnsi="Times New Roman" w:cs="Times New Roman"/>
          <w:color w:val="auto"/>
          <w:sz w:val="24"/>
          <w:szCs w:val="24"/>
        </w:rPr>
      </w:pPr>
      <w:r w:rsidRPr="004D15EE">
        <w:rPr>
          <w:rFonts w:ascii="Times New Roman" w:eastAsia="Times New Roman" w:hAnsi="Times New Roman" w:cs="Times New Roman"/>
          <w:color w:val="auto"/>
          <w:sz w:val="24"/>
          <w:szCs w:val="24"/>
        </w:rPr>
        <w:t>Изучены аналогичные нормативные правовые акты некоторых муниц</w:t>
      </w:r>
      <w:r w:rsidR="00394236" w:rsidRPr="004D15EE">
        <w:rPr>
          <w:rFonts w:ascii="Times New Roman" w:eastAsia="Times New Roman" w:hAnsi="Times New Roman" w:cs="Times New Roman"/>
          <w:color w:val="auto"/>
          <w:sz w:val="24"/>
          <w:szCs w:val="24"/>
        </w:rPr>
        <w:t>и</w:t>
      </w:r>
      <w:r w:rsidRPr="004D15EE">
        <w:rPr>
          <w:rFonts w:ascii="Times New Roman" w:eastAsia="Times New Roman" w:hAnsi="Times New Roman" w:cs="Times New Roman"/>
          <w:color w:val="auto"/>
          <w:sz w:val="24"/>
          <w:szCs w:val="24"/>
        </w:rPr>
        <w:t>пальных образований Ульяновской области</w:t>
      </w:r>
      <w:r w:rsidR="0048331F" w:rsidRPr="004D15EE">
        <w:rPr>
          <w:rFonts w:ascii="Times New Roman" w:eastAsia="Times New Roman" w:hAnsi="Times New Roman" w:cs="Times New Roman"/>
          <w:color w:val="auto"/>
          <w:sz w:val="24"/>
          <w:szCs w:val="24"/>
        </w:rPr>
        <w:t xml:space="preserve"> и других регионов Российской Федерации</w:t>
      </w:r>
      <w:r w:rsidR="004D15EE" w:rsidRPr="004D15EE">
        <w:rPr>
          <w:rFonts w:ascii="Times New Roman" w:eastAsia="Times New Roman" w:hAnsi="Times New Roman" w:cs="Times New Roman"/>
          <w:color w:val="auto"/>
          <w:sz w:val="24"/>
          <w:szCs w:val="24"/>
        </w:rPr>
        <w:t xml:space="preserve"> установлено, что в них имеются схожие нормативно-правовые акты.</w:t>
      </w:r>
    </w:p>
    <w:tbl>
      <w:tblPr>
        <w:tblStyle w:val="ac"/>
        <w:tblW w:w="9553" w:type="dxa"/>
        <w:tblInd w:w="81" w:type="dxa"/>
        <w:tblLook w:val="04A0" w:firstRow="1" w:lastRow="0" w:firstColumn="1" w:lastColumn="0" w:noHBand="0" w:noVBand="1"/>
      </w:tblPr>
      <w:tblGrid>
        <w:gridCol w:w="4025"/>
        <w:gridCol w:w="5528"/>
      </w:tblGrid>
      <w:tr w:rsidR="006668DB" w:rsidRPr="00853093" w14:paraId="2A57A319" w14:textId="77777777" w:rsidTr="006668DB">
        <w:tc>
          <w:tcPr>
            <w:tcW w:w="4025" w:type="dxa"/>
          </w:tcPr>
          <w:p w14:paraId="02D8DA90" w14:textId="77777777" w:rsidR="006668DB" w:rsidRPr="00853093" w:rsidRDefault="006668DB" w:rsidP="006A4FB5">
            <w:pPr>
              <w:spacing w:after="28" w:line="227" w:lineRule="auto"/>
              <w:ind w:right="4"/>
              <w:jc w:val="center"/>
              <w:rPr>
                <w:rFonts w:ascii="Times New Roman" w:hAnsi="Times New Roman" w:cs="Times New Roman"/>
                <w:color w:val="auto"/>
                <w:sz w:val="21"/>
                <w:szCs w:val="21"/>
              </w:rPr>
            </w:pPr>
            <w:r w:rsidRPr="00853093">
              <w:rPr>
                <w:rFonts w:ascii="Times New Roman" w:hAnsi="Times New Roman" w:cs="Times New Roman"/>
                <w:color w:val="auto"/>
                <w:sz w:val="21"/>
                <w:szCs w:val="21"/>
              </w:rPr>
              <w:t>Муниципальное образование</w:t>
            </w:r>
          </w:p>
        </w:tc>
        <w:tc>
          <w:tcPr>
            <w:tcW w:w="5528" w:type="dxa"/>
          </w:tcPr>
          <w:p w14:paraId="54458A7F" w14:textId="77777777" w:rsidR="006668DB" w:rsidRPr="00853093" w:rsidRDefault="006668DB" w:rsidP="006A4FB5">
            <w:pPr>
              <w:spacing w:after="28" w:line="227" w:lineRule="auto"/>
              <w:ind w:right="4"/>
              <w:jc w:val="center"/>
              <w:rPr>
                <w:rFonts w:ascii="Times New Roman" w:hAnsi="Times New Roman" w:cs="Times New Roman"/>
                <w:color w:val="auto"/>
                <w:sz w:val="21"/>
                <w:szCs w:val="21"/>
              </w:rPr>
            </w:pPr>
            <w:r w:rsidRPr="00853093">
              <w:rPr>
                <w:rFonts w:ascii="Times New Roman" w:hAnsi="Times New Roman" w:cs="Times New Roman"/>
                <w:color w:val="auto"/>
                <w:sz w:val="21"/>
                <w:szCs w:val="21"/>
              </w:rPr>
              <w:t>Нормативный правовой акт</w:t>
            </w:r>
          </w:p>
        </w:tc>
      </w:tr>
      <w:tr w:rsidR="006668DB" w:rsidRPr="00050838" w14:paraId="59FFCB2E" w14:textId="77777777" w:rsidTr="006668DB">
        <w:tc>
          <w:tcPr>
            <w:tcW w:w="4025" w:type="dxa"/>
          </w:tcPr>
          <w:p w14:paraId="6F9DB521" w14:textId="4E1FDF25" w:rsidR="006668DB" w:rsidRPr="00853093" w:rsidRDefault="006668DB" w:rsidP="00853093">
            <w:pPr>
              <w:spacing w:after="28" w:line="227" w:lineRule="auto"/>
              <w:ind w:right="4"/>
              <w:jc w:val="center"/>
              <w:rPr>
                <w:rFonts w:ascii="Times New Roman" w:hAnsi="Times New Roman" w:cs="Times New Roman"/>
                <w:color w:val="auto"/>
                <w:sz w:val="21"/>
                <w:szCs w:val="21"/>
              </w:rPr>
            </w:pPr>
            <w:bookmarkStart w:id="2" w:name="_Hlk5259541"/>
            <w:r>
              <w:rPr>
                <w:rFonts w:ascii="Times New Roman" w:hAnsi="Times New Roman" w:cs="Times New Roman"/>
                <w:color w:val="auto"/>
                <w:sz w:val="21"/>
                <w:szCs w:val="21"/>
              </w:rPr>
              <w:t xml:space="preserve">Совет депутатов </w:t>
            </w:r>
            <w:r w:rsidRPr="00853093">
              <w:rPr>
                <w:rFonts w:ascii="Times New Roman" w:hAnsi="Times New Roman" w:cs="Times New Roman"/>
                <w:color w:val="auto"/>
                <w:sz w:val="21"/>
                <w:szCs w:val="21"/>
              </w:rPr>
              <w:t>муниципального образования «</w:t>
            </w:r>
            <w:r>
              <w:rPr>
                <w:rFonts w:ascii="Times New Roman" w:hAnsi="Times New Roman" w:cs="Times New Roman"/>
                <w:color w:val="auto"/>
                <w:sz w:val="21"/>
                <w:szCs w:val="21"/>
              </w:rPr>
              <w:t>Мелекесский</w:t>
            </w:r>
            <w:r w:rsidRPr="00853093">
              <w:rPr>
                <w:rFonts w:ascii="Times New Roman" w:hAnsi="Times New Roman" w:cs="Times New Roman"/>
                <w:color w:val="auto"/>
                <w:sz w:val="21"/>
                <w:szCs w:val="21"/>
              </w:rPr>
              <w:t xml:space="preserve"> район»</w:t>
            </w:r>
          </w:p>
          <w:p w14:paraId="7E028378" w14:textId="67182293" w:rsidR="006668DB" w:rsidRPr="00853093" w:rsidRDefault="006668DB" w:rsidP="00853093">
            <w:pPr>
              <w:spacing w:after="28" w:line="227" w:lineRule="auto"/>
              <w:ind w:right="4"/>
              <w:jc w:val="center"/>
              <w:rPr>
                <w:rFonts w:ascii="Times New Roman" w:hAnsi="Times New Roman" w:cs="Times New Roman"/>
                <w:color w:val="auto"/>
                <w:sz w:val="21"/>
                <w:szCs w:val="21"/>
              </w:rPr>
            </w:pPr>
            <w:r w:rsidRPr="00853093">
              <w:rPr>
                <w:rFonts w:ascii="Times New Roman" w:hAnsi="Times New Roman" w:cs="Times New Roman"/>
                <w:color w:val="auto"/>
                <w:sz w:val="21"/>
                <w:szCs w:val="21"/>
              </w:rPr>
              <w:t>Ульяновской области</w:t>
            </w:r>
          </w:p>
        </w:tc>
        <w:tc>
          <w:tcPr>
            <w:tcW w:w="5528" w:type="dxa"/>
          </w:tcPr>
          <w:p w14:paraId="417A95A5" w14:textId="00B144F7" w:rsidR="006668DB" w:rsidRPr="00853093" w:rsidRDefault="006668DB" w:rsidP="006668DB">
            <w:pPr>
              <w:spacing w:after="28" w:line="227" w:lineRule="auto"/>
              <w:ind w:right="4"/>
              <w:jc w:val="both"/>
              <w:rPr>
                <w:rFonts w:ascii="Times New Roman" w:hAnsi="Times New Roman" w:cs="Times New Roman"/>
                <w:color w:val="auto"/>
                <w:sz w:val="21"/>
                <w:szCs w:val="21"/>
              </w:rPr>
            </w:pPr>
            <w:r>
              <w:rPr>
                <w:rFonts w:ascii="Times New Roman" w:hAnsi="Times New Roman" w:cs="Times New Roman"/>
                <w:color w:val="auto"/>
                <w:sz w:val="21"/>
                <w:szCs w:val="21"/>
              </w:rPr>
              <w:t>Решение совета депутатов</w:t>
            </w:r>
            <w:r w:rsidRPr="00853093">
              <w:rPr>
                <w:rFonts w:ascii="Times New Roman" w:hAnsi="Times New Roman" w:cs="Times New Roman"/>
                <w:color w:val="auto"/>
                <w:sz w:val="21"/>
                <w:szCs w:val="21"/>
              </w:rPr>
              <w:t xml:space="preserve"> от </w:t>
            </w:r>
            <w:r>
              <w:rPr>
                <w:rFonts w:ascii="Times New Roman" w:hAnsi="Times New Roman" w:cs="Times New Roman"/>
                <w:color w:val="auto"/>
                <w:sz w:val="21"/>
                <w:szCs w:val="21"/>
              </w:rPr>
              <w:t>27.08.2021</w:t>
            </w:r>
            <w:r w:rsidRPr="00853093">
              <w:rPr>
                <w:rFonts w:ascii="Times New Roman" w:hAnsi="Times New Roman" w:cs="Times New Roman"/>
                <w:color w:val="auto"/>
                <w:sz w:val="21"/>
                <w:szCs w:val="21"/>
              </w:rPr>
              <w:t xml:space="preserve"> № </w:t>
            </w:r>
            <w:r>
              <w:rPr>
                <w:rFonts w:ascii="Times New Roman" w:hAnsi="Times New Roman" w:cs="Times New Roman"/>
                <w:color w:val="auto"/>
                <w:sz w:val="21"/>
                <w:szCs w:val="21"/>
              </w:rPr>
              <w:t>38/176</w:t>
            </w:r>
            <w:r w:rsidRPr="00853093">
              <w:rPr>
                <w:rFonts w:ascii="Times New Roman" w:hAnsi="Times New Roman" w:cs="Times New Roman"/>
                <w:color w:val="auto"/>
                <w:sz w:val="21"/>
                <w:szCs w:val="21"/>
              </w:rPr>
              <w:t xml:space="preserve"> «</w:t>
            </w:r>
            <w:r w:rsidRPr="006668DB">
              <w:rPr>
                <w:rFonts w:ascii="Times New Roman" w:hAnsi="Times New Roman" w:cs="Times New Roman"/>
                <w:color w:val="auto"/>
                <w:sz w:val="21"/>
                <w:szCs w:val="21"/>
              </w:rPr>
              <w:t>Об утверждении Положения о муниципальном</w:t>
            </w:r>
            <w:r>
              <w:rPr>
                <w:rFonts w:ascii="Times New Roman" w:hAnsi="Times New Roman" w:cs="Times New Roman"/>
                <w:color w:val="auto"/>
                <w:sz w:val="21"/>
                <w:szCs w:val="21"/>
              </w:rPr>
              <w:t xml:space="preserve"> </w:t>
            </w:r>
            <w:r w:rsidRPr="006668DB">
              <w:rPr>
                <w:rFonts w:ascii="Times New Roman" w:hAnsi="Times New Roman" w:cs="Times New Roman"/>
                <w:color w:val="auto"/>
                <w:sz w:val="21"/>
                <w:szCs w:val="21"/>
              </w:rPr>
              <w:t>контроле на автомобильном транспорте и в дорожном хозяйстве в границах</w:t>
            </w:r>
            <w:r>
              <w:rPr>
                <w:rFonts w:ascii="Times New Roman" w:hAnsi="Times New Roman" w:cs="Times New Roman"/>
                <w:color w:val="auto"/>
                <w:sz w:val="21"/>
                <w:szCs w:val="21"/>
              </w:rPr>
              <w:t xml:space="preserve"> </w:t>
            </w:r>
            <w:r w:rsidRPr="006668DB">
              <w:rPr>
                <w:rFonts w:ascii="Times New Roman" w:hAnsi="Times New Roman" w:cs="Times New Roman"/>
                <w:color w:val="auto"/>
                <w:sz w:val="21"/>
                <w:szCs w:val="21"/>
              </w:rPr>
              <w:t>населенных пунктов сельских поселений муниципального образования</w:t>
            </w:r>
            <w:r>
              <w:rPr>
                <w:rFonts w:ascii="Times New Roman" w:hAnsi="Times New Roman" w:cs="Times New Roman"/>
                <w:color w:val="auto"/>
                <w:sz w:val="21"/>
                <w:szCs w:val="21"/>
              </w:rPr>
              <w:t xml:space="preserve"> </w:t>
            </w:r>
            <w:r w:rsidRPr="006668DB">
              <w:rPr>
                <w:rFonts w:ascii="Times New Roman" w:hAnsi="Times New Roman" w:cs="Times New Roman"/>
                <w:color w:val="auto"/>
                <w:sz w:val="21"/>
                <w:szCs w:val="21"/>
              </w:rPr>
              <w:t>«Мелекесский район» Ульяновской области</w:t>
            </w:r>
            <w:r>
              <w:rPr>
                <w:rFonts w:ascii="Times New Roman" w:hAnsi="Times New Roman" w:cs="Times New Roman"/>
                <w:color w:val="auto"/>
                <w:sz w:val="21"/>
                <w:szCs w:val="21"/>
              </w:rPr>
              <w:t>»</w:t>
            </w:r>
          </w:p>
        </w:tc>
      </w:tr>
      <w:tr w:rsidR="006668DB" w:rsidRPr="00050838" w14:paraId="3DB39760" w14:textId="77777777" w:rsidTr="006668DB">
        <w:tc>
          <w:tcPr>
            <w:tcW w:w="4025" w:type="dxa"/>
          </w:tcPr>
          <w:p w14:paraId="45228378" w14:textId="6AD16FA6" w:rsidR="006668DB" w:rsidRPr="00853093" w:rsidRDefault="006668DB" w:rsidP="00853093">
            <w:pPr>
              <w:spacing w:after="28" w:line="227" w:lineRule="auto"/>
              <w:ind w:right="4"/>
              <w:jc w:val="center"/>
              <w:rPr>
                <w:rFonts w:ascii="Times New Roman" w:hAnsi="Times New Roman" w:cs="Times New Roman"/>
                <w:color w:val="auto"/>
                <w:sz w:val="21"/>
                <w:szCs w:val="21"/>
              </w:rPr>
            </w:pPr>
            <w:bookmarkStart w:id="3" w:name="_Hlk5259684"/>
            <w:bookmarkEnd w:id="2"/>
            <w:r>
              <w:rPr>
                <w:rFonts w:ascii="Times New Roman" w:hAnsi="Times New Roman" w:cs="Times New Roman"/>
                <w:color w:val="auto"/>
                <w:sz w:val="21"/>
                <w:szCs w:val="21"/>
              </w:rPr>
              <w:t>Камышинская районная дума</w:t>
            </w:r>
          </w:p>
        </w:tc>
        <w:tc>
          <w:tcPr>
            <w:tcW w:w="5528" w:type="dxa"/>
          </w:tcPr>
          <w:p w14:paraId="581A71AD" w14:textId="718C6728" w:rsidR="006668DB" w:rsidRPr="00853093" w:rsidRDefault="006668DB" w:rsidP="0026774A">
            <w:pPr>
              <w:spacing w:after="28" w:line="227" w:lineRule="auto"/>
              <w:ind w:right="4"/>
              <w:jc w:val="both"/>
              <w:rPr>
                <w:rFonts w:ascii="Times New Roman" w:hAnsi="Times New Roman" w:cs="Times New Roman"/>
                <w:color w:val="auto"/>
                <w:sz w:val="21"/>
                <w:szCs w:val="21"/>
              </w:rPr>
            </w:pPr>
            <w:r>
              <w:rPr>
                <w:rFonts w:ascii="Times New Roman" w:hAnsi="Times New Roman" w:cs="Times New Roman"/>
                <w:color w:val="auto"/>
                <w:sz w:val="21"/>
                <w:szCs w:val="21"/>
              </w:rPr>
              <w:t>Решение</w:t>
            </w:r>
            <w:r w:rsidRPr="00853093">
              <w:rPr>
                <w:rFonts w:ascii="Times New Roman" w:hAnsi="Times New Roman" w:cs="Times New Roman"/>
                <w:color w:val="auto"/>
                <w:sz w:val="21"/>
                <w:szCs w:val="21"/>
              </w:rPr>
              <w:t xml:space="preserve"> от </w:t>
            </w:r>
            <w:r w:rsidR="0026774A">
              <w:rPr>
                <w:rFonts w:ascii="Times New Roman" w:hAnsi="Times New Roman" w:cs="Times New Roman"/>
                <w:color w:val="auto"/>
                <w:sz w:val="21"/>
                <w:szCs w:val="21"/>
              </w:rPr>
              <w:t>17.08</w:t>
            </w:r>
            <w:r>
              <w:rPr>
                <w:rFonts w:ascii="Times New Roman" w:hAnsi="Times New Roman" w:cs="Times New Roman"/>
                <w:color w:val="auto"/>
                <w:sz w:val="21"/>
                <w:szCs w:val="21"/>
              </w:rPr>
              <w:t>.2021</w:t>
            </w:r>
            <w:r w:rsidRPr="00853093">
              <w:rPr>
                <w:rFonts w:ascii="Times New Roman" w:hAnsi="Times New Roman" w:cs="Times New Roman"/>
                <w:color w:val="auto"/>
                <w:sz w:val="21"/>
                <w:szCs w:val="21"/>
              </w:rPr>
              <w:t xml:space="preserve"> № </w:t>
            </w:r>
            <w:r w:rsidR="0026774A">
              <w:rPr>
                <w:rFonts w:ascii="Times New Roman" w:hAnsi="Times New Roman" w:cs="Times New Roman"/>
                <w:color w:val="auto"/>
                <w:sz w:val="21"/>
                <w:szCs w:val="21"/>
              </w:rPr>
              <w:t>67/284</w:t>
            </w:r>
            <w:r w:rsidRPr="00853093">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Об утверждении Положения о муниципальном контроле</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на автомобильном транспорте,</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городском наземном электрическом</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транспорте и в дорожном хозяйстве в</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Камышинском муниципальном районе</w:t>
            </w:r>
            <w:r>
              <w:rPr>
                <w:rFonts w:ascii="Times New Roman" w:hAnsi="Times New Roman" w:cs="Times New Roman"/>
                <w:color w:val="auto"/>
                <w:sz w:val="21"/>
                <w:szCs w:val="21"/>
              </w:rPr>
              <w:t>»</w:t>
            </w:r>
          </w:p>
        </w:tc>
      </w:tr>
      <w:bookmarkEnd w:id="3"/>
      <w:tr w:rsidR="006668DB" w:rsidRPr="00050838" w14:paraId="2FD959E6" w14:textId="77777777" w:rsidTr="006668DB">
        <w:tc>
          <w:tcPr>
            <w:tcW w:w="4025" w:type="dxa"/>
          </w:tcPr>
          <w:p w14:paraId="428535E5" w14:textId="227799D5" w:rsidR="0026774A" w:rsidRPr="0026774A" w:rsidRDefault="006668DB" w:rsidP="0026774A">
            <w:pPr>
              <w:spacing w:after="28" w:line="227" w:lineRule="auto"/>
              <w:ind w:right="4"/>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Совет </w:t>
            </w:r>
            <w:r w:rsidR="0026774A">
              <w:rPr>
                <w:rFonts w:ascii="Times New Roman" w:hAnsi="Times New Roman" w:cs="Times New Roman"/>
                <w:color w:val="auto"/>
                <w:sz w:val="21"/>
                <w:szCs w:val="21"/>
              </w:rPr>
              <w:t xml:space="preserve">народных </w:t>
            </w:r>
            <w:r>
              <w:rPr>
                <w:rFonts w:ascii="Times New Roman" w:hAnsi="Times New Roman" w:cs="Times New Roman"/>
                <w:color w:val="auto"/>
                <w:sz w:val="21"/>
                <w:szCs w:val="21"/>
              </w:rPr>
              <w:t xml:space="preserve">депутатов </w:t>
            </w:r>
            <w:r w:rsidR="0026774A">
              <w:rPr>
                <w:rFonts w:ascii="Times New Roman" w:hAnsi="Times New Roman" w:cs="Times New Roman"/>
                <w:color w:val="auto"/>
                <w:sz w:val="21"/>
                <w:szCs w:val="21"/>
              </w:rPr>
              <w:t>К</w:t>
            </w:r>
            <w:r w:rsidR="0026774A" w:rsidRPr="0026774A">
              <w:rPr>
                <w:rFonts w:ascii="Times New Roman" w:hAnsi="Times New Roman" w:cs="Times New Roman"/>
                <w:color w:val="auto"/>
                <w:sz w:val="21"/>
                <w:szCs w:val="21"/>
              </w:rPr>
              <w:t>отельниковского городского поселения</w:t>
            </w:r>
          </w:p>
          <w:p w14:paraId="164DA2FB" w14:textId="1CC46975" w:rsidR="0026774A" w:rsidRPr="0026774A" w:rsidRDefault="0026774A" w:rsidP="0026774A">
            <w:pPr>
              <w:spacing w:after="28" w:line="227" w:lineRule="auto"/>
              <w:ind w:right="4"/>
              <w:jc w:val="center"/>
              <w:rPr>
                <w:rFonts w:ascii="Times New Roman" w:hAnsi="Times New Roman" w:cs="Times New Roman"/>
                <w:color w:val="auto"/>
                <w:sz w:val="21"/>
                <w:szCs w:val="21"/>
              </w:rPr>
            </w:pPr>
            <w:r w:rsidRPr="0026774A">
              <w:rPr>
                <w:rFonts w:ascii="Times New Roman" w:hAnsi="Times New Roman" w:cs="Times New Roman"/>
                <w:color w:val="auto"/>
                <w:sz w:val="21"/>
                <w:szCs w:val="21"/>
              </w:rPr>
              <w:t>Котельниковского муниципального района</w:t>
            </w:r>
            <w:r>
              <w:rPr>
                <w:rFonts w:ascii="Times New Roman" w:hAnsi="Times New Roman" w:cs="Times New Roman"/>
                <w:color w:val="auto"/>
                <w:sz w:val="21"/>
                <w:szCs w:val="21"/>
              </w:rPr>
              <w:t xml:space="preserve"> </w:t>
            </w:r>
            <w:r w:rsidRPr="0026774A">
              <w:rPr>
                <w:rFonts w:ascii="Times New Roman" w:hAnsi="Times New Roman" w:cs="Times New Roman"/>
                <w:color w:val="auto"/>
                <w:sz w:val="21"/>
                <w:szCs w:val="21"/>
              </w:rPr>
              <w:t>Волгоградской области</w:t>
            </w:r>
          </w:p>
          <w:p w14:paraId="2DC2FFF7" w14:textId="7765CDB4" w:rsidR="006668DB" w:rsidRPr="00853093" w:rsidRDefault="0026774A" w:rsidP="0026774A">
            <w:pPr>
              <w:spacing w:after="28" w:line="227" w:lineRule="auto"/>
              <w:ind w:right="4"/>
              <w:jc w:val="center"/>
              <w:rPr>
                <w:rFonts w:ascii="Times New Roman" w:hAnsi="Times New Roman" w:cs="Times New Roman"/>
                <w:color w:val="auto"/>
                <w:sz w:val="21"/>
                <w:szCs w:val="21"/>
              </w:rPr>
            </w:pPr>
            <w:r>
              <w:rPr>
                <w:rFonts w:ascii="Times New Roman" w:hAnsi="Times New Roman" w:cs="Times New Roman"/>
                <w:color w:val="auto"/>
                <w:sz w:val="21"/>
                <w:szCs w:val="21"/>
                <w:lang w:val="en-US"/>
              </w:rPr>
              <w:t>IV</w:t>
            </w:r>
            <w:r w:rsidRPr="0026774A">
              <w:rPr>
                <w:rFonts w:ascii="Times New Roman" w:hAnsi="Times New Roman" w:cs="Times New Roman"/>
                <w:color w:val="auto"/>
                <w:sz w:val="21"/>
                <w:szCs w:val="21"/>
              </w:rPr>
              <w:t>созыва</w:t>
            </w:r>
          </w:p>
        </w:tc>
        <w:tc>
          <w:tcPr>
            <w:tcW w:w="5528" w:type="dxa"/>
          </w:tcPr>
          <w:p w14:paraId="2CE26226" w14:textId="2BBE6EAE" w:rsidR="006668DB" w:rsidRPr="00853093" w:rsidRDefault="006668DB" w:rsidP="0026774A">
            <w:pPr>
              <w:spacing w:after="28" w:line="227" w:lineRule="auto"/>
              <w:ind w:right="4"/>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Решение совета </w:t>
            </w:r>
            <w:r w:rsidR="0026774A">
              <w:rPr>
                <w:rFonts w:ascii="Times New Roman" w:hAnsi="Times New Roman" w:cs="Times New Roman"/>
                <w:color w:val="auto"/>
                <w:sz w:val="21"/>
                <w:szCs w:val="21"/>
              </w:rPr>
              <w:t xml:space="preserve">народных </w:t>
            </w:r>
            <w:r>
              <w:rPr>
                <w:rFonts w:ascii="Times New Roman" w:hAnsi="Times New Roman" w:cs="Times New Roman"/>
                <w:color w:val="auto"/>
                <w:sz w:val="21"/>
                <w:szCs w:val="21"/>
              </w:rPr>
              <w:t>депутатов</w:t>
            </w:r>
            <w:r w:rsidRPr="00853093">
              <w:rPr>
                <w:rFonts w:ascii="Times New Roman" w:hAnsi="Times New Roman" w:cs="Times New Roman"/>
                <w:color w:val="auto"/>
                <w:sz w:val="21"/>
                <w:szCs w:val="21"/>
              </w:rPr>
              <w:t xml:space="preserve"> от </w:t>
            </w:r>
            <w:r w:rsidR="0026774A">
              <w:rPr>
                <w:rFonts w:ascii="Times New Roman" w:hAnsi="Times New Roman" w:cs="Times New Roman"/>
                <w:color w:val="auto"/>
                <w:sz w:val="21"/>
                <w:szCs w:val="21"/>
              </w:rPr>
              <w:t>19</w:t>
            </w:r>
            <w:r>
              <w:rPr>
                <w:rFonts w:ascii="Times New Roman" w:hAnsi="Times New Roman" w:cs="Times New Roman"/>
                <w:color w:val="auto"/>
                <w:sz w:val="21"/>
                <w:szCs w:val="21"/>
              </w:rPr>
              <w:t>.08.2021</w:t>
            </w:r>
            <w:r w:rsidRPr="00853093">
              <w:rPr>
                <w:rFonts w:ascii="Times New Roman" w:hAnsi="Times New Roman" w:cs="Times New Roman"/>
                <w:color w:val="auto"/>
                <w:sz w:val="21"/>
                <w:szCs w:val="21"/>
              </w:rPr>
              <w:t xml:space="preserve"> № </w:t>
            </w:r>
            <w:r w:rsidR="0026774A">
              <w:rPr>
                <w:rFonts w:ascii="Times New Roman" w:hAnsi="Times New Roman" w:cs="Times New Roman"/>
                <w:color w:val="auto"/>
                <w:sz w:val="21"/>
                <w:szCs w:val="21"/>
              </w:rPr>
              <w:t>69/359</w:t>
            </w:r>
            <w:r w:rsidRPr="00853093">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Об утверждении Положения о муниципальном</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контроле на автомобильном транспорте,</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городском наземном электрическом транспорте и в дорожном хозяйстве в Котельниковском</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городском поселении Котельниковского</w:t>
            </w:r>
            <w:r w:rsidR="0026774A">
              <w:rPr>
                <w:rFonts w:ascii="Times New Roman" w:hAnsi="Times New Roman" w:cs="Times New Roman"/>
                <w:color w:val="auto"/>
                <w:sz w:val="21"/>
                <w:szCs w:val="21"/>
              </w:rPr>
              <w:t xml:space="preserve"> </w:t>
            </w:r>
            <w:r w:rsidR="0026774A" w:rsidRPr="0026774A">
              <w:rPr>
                <w:rFonts w:ascii="Times New Roman" w:hAnsi="Times New Roman" w:cs="Times New Roman"/>
                <w:color w:val="auto"/>
                <w:sz w:val="21"/>
                <w:szCs w:val="21"/>
              </w:rPr>
              <w:t>муниципального района Волгоградской области</w:t>
            </w:r>
            <w:r w:rsidRPr="00853093">
              <w:rPr>
                <w:rFonts w:ascii="Times New Roman" w:hAnsi="Times New Roman" w:cs="Times New Roman"/>
                <w:color w:val="auto"/>
                <w:sz w:val="21"/>
                <w:szCs w:val="21"/>
              </w:rPr>
              <w:t>»</w:t>
            </w:r>
          </w:p>
        </w:tc>
      </w:tr>
    </w:tbl>
    <w:p w14:paraId="009ED43D" w14:textId="0D501EB1" w:rsidR="008D37FD" w:rsidRPr="008D37FD" w:rsidRDefault="008D37FD" w:rsidP="008D37FD">
      <w:pPr>
        <w:spacing w:after="0" w:line="240" w:lineRule="auto"/>
        <w:ind w:firstLine="708"/>
        <w:jc w:val="both"/>
        <w:rPr>
          <w:rFonts w:ascii="Times New Roman" w:eastAsia="Times New Roman" w:hAnsi="Times New Roman" w:cs="Times New Roman"/>
          <w:bCs/>
          <w:color w:val="auto"/>
          <w:sz w:val="24"/>
          <w:szCs w:val="24"/>
        </w:rPr>
      </w:pPr>
      <w:r w:rsidRPr="008D37FD">
        <w:rPr>
          <w:rFonts w:ascii="Times New Roman" w:eastAsia="Times New Roman" w:hAnsi="Times New Roman" w:cs="Times New Roman"/>
          <w:bCs/>
          <w:color w:val="auto"/>
          <w:sz w:val="24"/>
          <w:szCs w:val="24"/>
        </w:rPr>
        <w:t>Существенных отличий проекта акта от анализируемых нормативных правовых актов не зафиксировано</w:t>
      </w:r>
      <w:r>
        <w:rPr>
          <w:rFonts w:ascii="Times New Roman" w:eastAsia="Times New Roman" w:hAnsi="Times New Roman" w:cs="Times New Roman"/>
          <w:bCs/>
          <w:color w:val="auto"/>
          <w:sz w:val="24"/>
          <w:szCs w:val="24"/>
        </w:rPr>
        <w:t>.</w:t>
      </w:r>
    </w:p>
    <w:p w14:paraId="6B4DA17D" w14:textId="0E4B7A48" w:rsidR="00394236" w:rsidRPr="008D37FD" w:rsidRDefault="00394236" w:rsidP="00394236">
      <w:pPr>
        <w:spacing w:after="0" w:line="240" w:lineRule="auto"/>
        <w:ind w:firstLine="708"/>
        <w:jc w:val="both"/>
        <w:rPr>
          <w:rFonts w:ascii="Times New Roman" w:eastAsia="Times New Roman" w:hAnsi="Times New Roman" w:cs="Times New Roman"/>
          <w:b/>
          <w:color w:val="auto"/>
          <w:sz w:val="24"/>
          <w:szCs w:val="24"/>
        </w:rPr>
      </w:pPr>
      <w:r w:rsidRPr="00394236">
        <w:rPr>
          <w:rFonts w:ascii="Times New Roman" w:eastAsia="Times New Roman" w:hAnsi="Times New Roman" w:cs="Times New Roman"/>
          <w:b/>
          <w:color w:val="auto"/>
          <w:sz w:val="24"/>
          <w:szCs w:val="24"/>
        </w:rPr>
        <w:t xml:space="preserve">5. Анализ предлагаемого регулирования и иных возможных способов решения </w:t>
      </w:r>
      <w:r w:rsidRPr="008D37FD">
        <w:rPr>
          <w:rFonts w:ascii="Times New Roman" w:eastAsia="Times New Roman" w:hAnsi="Times New Roman" w:cs="Times New Roman"/>
          <w:b/>
          <w:color w:val="auto"/>
          <w:sz w:val="24"/>
          <w:szCs w:val="24"/>
        </w:rPr>
        <w:t>проблемы.</w:t>
      </w:r>
    </w:p>
    <w:p w14:paraId="03B20539" w14:textId="11637B91" w:rsidR="00551492" w:rsidRPr="00551492" w:rsidRDefault="00551492" w:rsidP="0026774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551492">
        <w:rPr>
          <w:rFonts w:ascii="Times New Roman" w:eastAsia="Times New Roman" w:hAnsi="Times New Roman" w:cs="Times New Roman"/>
          <w:color w:val="auto"/>
          <w:sz w:val="24"/>
          <w:szCs w:val="24"/>
        </w:rPr>
        <w:t xml:space="preserve">Данным решением определены порядок организации и осуществления </w:t>
      </w:r>
      <w:r w:rsidR="0026774A" w:rsidRPr="0026774A">
        <w:rPr>
          <w:rFonts w:ascii="Times New Roman" w:eastAsia="Times New Roman" w:hAnsi="Times New Roman" w:cs="Times New Roman"/>
          <w:color w:val="auto"/>
          <w:sz w:val="24"/>
          <w:szCs w:val="24"/>
        </w:rPr>
        <w:t>муниципально</w:t>
      </w:r>
      <w:r w:rsidR="0026774A">
        <w:rPr>
          <w:rFonts w:ascii="Times New Roman" w:eastAsia="Times New Roman" w:hAnsi="Times New Roman" w:cs="Times New Roman"/>
          <w:color w:val="auto"/>
          <w:sz w:val="24"/>
          <w:szCs w:val="24"/>
        </w:rPr>
        <w:t>го</w:t>
      </w:r>
      <w:r w:rsidR="0026774A" w:rsidRPr="0026774A">
        <w:rPr>
          <w:rFonts w:ascii="Times New Roman" w:eastAsia="Times New Roman" w:hAnsi="Times New Roman" w:cs="Times New Roman"/>
          <w:color w:val="auto"/>
          <w:sz w:val="24"/>
          <w:szCs w:val="24"/>
        </w:rPr>
        <w:t xml:space="preserve"> контрол</w:t>
      </w:r>
      <w:r w:rsidR="0026774A">
        <w:rPr>
          <w:rFonts w:ascii="Times New Roman" w:eastAsia="Times New Roman" w:hAnsi="Times New Roman" w:cs="Times New Roman"/>
          <w:color w:val="auto"/>
          <w:sz w:val="24"/>
          <w:szCs w:val="24"/>
        </w:rPr>
        <w:t>я</w:t>
      </w:r>
      <w:r w:rsidR="0026774A" w:rsidRPr="0026774A">
        <w:rPr>
          <w:rFonts w:ascii="Times New Roman" w:eastAsia="Times New Roman" w:hAnsi="Times New Roman" w:cs="Times New Roman"/>
          <w:color w:val="auto"/>
          <w:sz w:val="24"/>
          <w:szCs w:val="24"/>
        </w:rPr>
        <w:t xml:space="preserve"> на автомобильном транспорте, городском наземном электрическом транспорте и в дорожном хозяйстве в муниципальном образовании «Новомалыклинский район»</w:t>
      </w:r>
      <w:r w:rsidRPr="00551492">
        <w:rPr>
          <w:rFonts w:ascii="Times New Roman" w:eastAsia="Times New Roman" w:hAnsi="Times New Roman" w:cs="Times New Roman"/>
          <w:color w:val="auto"/>
          <w:sz w:val="24"/>
          <w:szCs w:val="24"/>
        </w:rPr>
        <w:t>, утверждения программы профилактики рисков причинения вреда (ущерба) охраняемым законом ценностям, независимая оценка соблюдения обязательных требований, методика проведения профилактических мероприятий уполномоченным органом, а также утверждается порядок обжалования решений уполномоченного органа, действий (бездействия) должностных лиц уполномоченного органа контролируемыми лицами.</w:t>
      </w:r>
    </w:p>
    <w:p w14:paraId="049AC828" w14:textId="637B13C3" w:rsidR="00777385" w:rsidRPr="001C5C47" w:rsidRDefault="00777385" w:rsidP="00777385">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1C5C47">
        <w:rPr>
          <w:rFonts w:ascii="Times New Roman" w:eastAsia="Times New Roman" w:hAnsi="Times New Roman" w:cs="Times New Roman"/>
          <w:b/>
          <w:color w:val="auto"/>
          <w:sz w:val="24"/>
          <w:szCs w:val="24"/>
        </w:rPr>
        <w:t>6. Анализ основных групп участников отношений, интересы которых будут затронуты предлагаемым правовым регулированием.</w:t>
      </w:r>
    </w:p>
    <w:p w14:paraId="3BA5CD22" w14:textId="238C21DC" w:rsidR="00D50B3A" w:rsidRPr="001C5C47" w:rsidRDefault="00D50B3A" w:rsidP="00EF226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1C5C47">
        <w:rPr>
          <w:rFonts w:ascii="Times New Roman" w:eastAsia="Times New Roman" w:hAnsi="Times New Roman" w:cs="Times New Roman"/>
          <w:color w:val="auto"/>
          <w:sz w:val="24"/>
          <w:szCs w:val="24"/>
        </w:rPr>
        <w:t xml:space="preserve">К группам участников отношений, интересы которых затронуты рассматриваемым </w:t>
      </w:r>
      <w:r w:rsidR="00FB5B1D">
        <w:rPr>
          <w:rFonts w:ascii="Times New Roman" w:eastAsia="Times New Roman" w:hAnsi="Times New Roman" w:cs="Times New Roman"/>
          <w:color w:val="auto"/>
          <w:sz w:val="24"/>
          <w:szCs w:val="24"/>
        </w:rPr>
        <w:t>М</w:t>
      </w:r>
      <w:r w:rsidRPr="001C5C47">
        <w:rPr>
          <w:rFonts w:ascii="Times New Roman" w:eastAsia="Times New Roman" w:hAnsi="Times New Roman" w:cs="Times New Roman"/>
          <w:color w:val="auto"/>
          <w:sz w:val="24"/>
          <w:szCs w:val="24"/>
        </w:rPr>
        <w:t>НПА относятся физические лица, индивидуальный предприниматели, юридические лица</w:t>
      </w:r>
      <w:r w:rsidR="00FB5B1D">
        <w:rPr>
          <w:rFonts w:ascii="Times New Roman" w:eastAsia="Times New Roman" w:hAnsi="Times New Roman" w:cs="Times New Roman"/>
          <w:color w:val="auto"/>
          <w:sz w:val="24"/>
          <w:szCs w:val="24"/>
        </w:rPr>
        <w:t>.</w:t>
      </w:r>
      <w:r w:rsidRPr="001C5C47">
        <w:rPr>
          <w:rFonts w:ascii="Times New Roman" w:eastAsia="Times New Roman" w:hAnsi="Times New Roman" w:cs="Times New Roman"/>
          <w:color w:val="auto"/>
          <w:sz w:val="24"/>
          <w:szCs w:val="24"/>
        </w:rPr>
        <w:t xml:space="preserve"> </w:t>
      </w:r>
    </w:p>
    <w:p w14:paraId="5172FBE8" w14:textId="07073C6D" w:rsidR="00EF226A" w:rsidRPr="001C5C47" w:rsidRDefault="00EF226A" w:rsidP="00EF226A">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1C5C47">
        <w:rPr>
          <w:rFonts w:ascii="Times New Roman" w:eastAsia="Times New Roman" w:hAnsi="Times New Roman" w:cs="Times New Roman"/>
          <w:b/>
          <w:color w:val="auto"/>
          <w:sz w:val="24"/>
          <w:szCs w:val="24"/>
        </w:rPr>
        <w:t xml:space="preserve">7. Оценка рисков решения проблемы предложенным способом регулирования и рисков негативных последствий.    </w:t>
      </w:r>
    </w:p>
    <w:p w14:paraId="4336E22D" w14:textId="6C4422AE" w:rsidR="00E56DCA" w:rsidRDefault="00E56DCA" w:rsidP="00EF226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1C5C47">
        <w:rPr>
          <w:rFonts w:ascii="Times New Roman" w:eastAsia="Times New Roman" w:hAnsi="Times New Roman" w:cs="Times New Roman"/>
          <w:color w:val="auto"/>
          <w:sz w:val="24"/>
          <w:szCs w:val="24"/>
        </w:rPr>
        <w:t>Риски отсутствуют.</w:t>
      </w:r>
    </w:p>
    <w:p w14:paraId="0CF36207" w14:textId="42A29CEC" w:rsidR="00551492" w:rsidRPr="001C5C47" w:rsidRDefault="00551492" w:rsidP="00EF226A">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551492">
        <w:rPr>
          <w:rFonts w:ascii="Times New Roman" w:eastAsia="Times New Roman" w:hAnsi="Times New Roman" w:cs="Times New Roman"/>
          <w:color w:val="auto"/>
          <w:sz w:val="24"/>
          <w:szCs w:val="24"/>
        </w:rPr>
        <w:t>Рассматриваемый проект не устанавливает новые, не изменяет ранее предусмотренные муниципальными правовыми актами обязанности для субъектов предпринимательской и инвестиционной деятельности.</w:t>
      </w:r>
    </w:p>
    <w:p w14:paraId="2B8FAB98" w14:textId="77777777" w:rsidR="00EF226A" w:rsidRPr="001C5C47" w:rsidRDefault="00EF226A" w:rsidP="00207351">
      <w:pPr>
        <w:spacing w:after="0"/>
        <w:ind w:firstLine="709"/>
        <w:jc w:val="both"/>
        <w:rPr>
          <w:rFonts w:ascii="Times New Roman" w:eastAsia="Times New Roman" w:hAnsi="Times New Roman" w:cs="Times New Roman"/>
          <w:b/>
          <w:color w:val="auto"/>
          <w:sz w:val="24"/>
          <w:szCs w:val="24"/>
        </w:rPr>
      </w:pPr>
      <w:r w:rsidRPr="001C5C47">
        <w:rPr>
          <w:rFonts w:ascii="Times New Roman" w:eastAsia="Times New Roman" w:hAnsi="Times New Roman" w:cs="Times New Roman"/>
          <w:b/>
          <w:color w:val="auto"/>
          <w:sz w:val="24"/>
          <w:szCs w:val="24"/>
        </w:rPr>
        <w:t>8. Иные сведения, позволяющие оценить обоснованность предлагаемого регулирования. Иные замечания и предложения по проекту акта.</w:t>
      </w:r>
    </w:p>
    <w:p w14:paraId="41B6B87E" w14:textId="07D9AE64" w:rsidR="00EF226A" w:rsidRPr="001C5C47" w:rsidRDefault="00EF226A" w:rsidP="00EF226A">
      <w:pPr>
        <w:spacing w:after="0" w:line="240" w:lineRule="auto"/>
        <w:ind w:firstLine="709"/>
        <w:jc w:val="both"/>
        <w:rPr>
          <w:rFonts w:ascii="Times New Roman" w:eastAsia="Times New Roman" w:hAnsi="Times New Roman" w:cs="Times New Roman"/>
          <w:color w:val="auto"/>
          <w:sz w:val="24"/>
          <w:szCs w:val="24"/>
        </w:rPr>
      </w:pPr>
      <w:r w:rsidRPr="001C5C47">
        <w:rPr>
          <w:rFonts w:ascii="Times New Roman" w:eastAsia="Times New Roman" w:hAnsi="Times New Roman" w:cs="Times New Roman"/>
          <w:color w:val="auto"/>
          <w:sz w:val="24"/>
          <w:szCs w:val="24"/>
        </w:rPr>
        <w:t xml:space="preserve">В рамках публичных обсуждений </w:t>
      </w:r>
      <w:r w:rsidR="00551492">
        <w:rPr>
          <w:rFonts w:ascii="Times New Roman" w:eastAsia="Times New Roman" w:hAnsi="Times New Roman" w:cs="Times New Roman"/>
          <w:color w:val="auto"/>
          <w:sz w:val="24"/>
          <w:szCs w:val="24"/>
        </w:rPr>
        <w:t xml:space="preserve">поступило </w:t>
      </w:r>
      <w:r w:rsidR="005D0A80">
        <w:rPr>
          <w:rFonts w:ascii="Times New Roman" w:eastAsia="Times New Roman" w:hAnsi="Times New Roman" w:cs="Times New Roman"/>
          <w:color w:val="auto"/>
          <w:sz w:val="24"/>
          <w:szCs w:val="24"/>
        </w:rPr>
        <w:t xml:space="preserve">5 (пять) </w:t>
      </w:r>
      <w:r w:rsidR="005D0A80" w:rsidRPr="005D0A80">
        <w:rPr>
          <w:rFonts w:ascii="Times New Roman" w:eastAsia="Times New Roman" w:hAnsi="Times New Roman" w:cs="Times New Roman"/>
          <w:color w:val="auto"/>
          <w:sz w:val="24"/>
          <w:szCs w:val="24"/>
        </w:rPr>
        <w:t>отзывов</w:t>
      </w:r>
      <w:r w:rsidR="005D0A80">
        <w:rPr>
          <w:rFonts w:ascii="Times New Roman" w:eastAsia="Times New Roman" w:hAnsi="Times New Roman" w:cs="Times New Roman"/>
          <w:color w:val="auto"/>
          <w:sz w:val="24"/>
          <w:szCs w:val="24"/>
        </w:rPr>
        <w:t>,</w:t>
      </w:r>
      <w:r w:rsidR="009E29C3" w:rsidRPr="009E29C3">
        <w:t xml:space="preserve"> </w:t>
      </w:r>
      <w:r w:rsidR="009E29C3">
        <w:rPr>
          <w:rFonts w:ascii="Times New Roman" w:eastAsia="Times New Roman" w:hAnsi="Times New Roman" w:cs="Times New Roman"/>
          <w:color w:val="auto"/>
          <w:sz w:val="24"/>
          <w:szCs w:val="24"/>
        </w:rPr>
        <w:t>с</w:t>
      </w:r>
      <w:r w:rsidR="009E29C3" w:rsidRPr="009E29C3">
        <w:rPr>
          <w:rFonts w:ascii="Times New Roman" w:eastAsia="Times New Roman" w:hAnsi="Times New Roman" w:cs="Times New Roman"/>
          <w:color w:val="auto"/>
          <w:sz w:val="24"/>
          <w:szCs w:val="24"/>
        </w:rPr>
        <w:t>одержащиеся в них мнения были учтены при подготовке окончательной версии проекта решения Совета депутатов муниципального образования</w:t>
      </w:r>
      <w:r w:rsidR="005D0A80" w:rsidRPr="005D0A80">
        <w:rPr>
          <w:rFonts w:ascii="Times New Roman" w:eastAsia="Times New Roman" w:hAnsi="Times New Roman" w:cs="Times New Roman"/>
          <w:color w:val="auto"/>
          <w:sz w:val="24"/>
          <w:szCs w:val="24"/>
        </w:rPr>
        <w:t xml:space="preserve"> </w:t>
      </w:r>
      <w:r w:rsidR="009E29C3">
        <w:rPr>
          <w:rFonts w:ascii="Times New Roman" w:eastAsia="Times New Roman" w:hAnsi="Times New Roman" w:cs="Times New Roman"/>
          <w:color w:val="auto"/>
          <w:sz w:val="24"/>
          <w:szCs w:val="24"/>
        </w:rPr>
        <w:t xml:space="preserve">«Новомалыклинский район», </w:t>
      </w:r>
      <w:r w:rsidRPr="001C5C47">
        <w:rPr>
          <w:rFonts w:ascii="Times New Roman" w:eastAsia="Times New Roman" w:hAnsi="Times New Roman" w:cs="Times New Roman"/>
          <w:color w:val="auto"/>
          <w:sz w:val="24"/>
          <w:szCs w:val="24"/>
        </w:rPr>
        <w:t>иных замечаний и предложений по проекту акта</w:t>
      </w:r>
      <w:r w:rsidR="005D0A80">
        <w:rPr>
          <w:rFonts w:ascii="Times New Roman" w:eastAsia="Times New Roman" w:hAnsi="Times New Roman" w:cs="Times New Roman"/>
          <w:color w:val="auto"/>
          <w:sz w:val="24"/>
          <w:szCs w:val="24"/>
        </w:rPr>
        <w:t xml:space="preserve"> </w:t>
      </w:r>
      <w:r w:rsidR="005D0A80" w:rsidRPr="005D0A80">
        <w:rPr>
          <w:rFonts w:ascii="Times New Roman" w:eastAsia="Times New Roman" w:hAnsi="Times New Roman" w:cs="Times New Roman"/>
          <w:color w:val="auto"/>
          <w:sz w:val="24"/>
          <w:szCs w:val="24"/>
        </w:rPr>
        <w:t>не поступило</w:t>
      </w:r>
      <w:r w:rsidRPr="001C5C47">
        <w:rPr>
          <w:rFonts w:ascii="Times New Roman" w:eastAsia="Times New Roman" w:hAnsi="Times New Roman" w:cs="Times New Roman"/>
          <w:color w:val="auto"/>
          <w:sz w:val="24"/>
          <w:szCs w:val="24"/>
        </w:rPr>
        <w:t>.</w:t>
      </w:r>
      <w:r w:rsidR="009E29C3" w:rsidRPr="009E29C3">
        <w:t xml:space="preserve"> </w:t>
      </w:r>
    </w:p>
    <w:p w14:paraId="19D07E30" w14:textId="77777777" w:rsidR="00EF226A" w:rsidRPr="001C5C47" w:rsidRDefault="00EF226A" w:rsidP="00EF226A">
      <w:pPr>
        <w:spacing w:after="0" w:line="240" w:lineRule="auto"/>
        <w:ind w:firstLine="709"/>
        <w:jc w:val="both"/>
        <w:rPr>
          <w:rFonts w:ascii="Times New Roman" w:eastAsia="Times New Roman" w:hAnsi="Times New Roman" w:cs="Times New Roman"/>
          <w:b/>
          <w:color w:val="auto"/>
          <w:sz w:val="24"/>
          <w:szCs w:val="24"/>
        </w:rPr>
      </w:pPr>
      <w:r w:rsidRPr="001C5C47">
        <w:rPr>
          <w:rFonts w:ascii="Times New Roman" w:eastAsia="Times New Roman" w:hAnsi="Times New Roman" w:cs="Times New Roman"/>
          <w:b/>
          <w:color w:val="auto"/>
          <w:sz w:val="24"/>
          <w:szCs w:val="24"/>
        </w:rPr>
        <w:t>9.   Сведения о проведении публичных обсуждений</w:t>
      </w:r>
    </w:p>
    <w:p w14:paraId="6E85A4B1" w14:textId="3D4030B1" w:rsidR="00E56DCA" w:rsidRPr="009E29C3" w:rsidRDefault="00E56DCA" w:rsidP="009E29C3">
      <w:pPr>
        <w:spacing w:after="0" w:line="240" w:lineRule="auto"/>
        <w:ind w:firstLine="709"/>
        <w:jc w:val="both"/>
        <w:rPr>
          <w:rFonts w:ascii="Times New Roman" w:eastAsia="Times New Roman" w:hAnsi="Times New Roman" w:cs="Times New Roman"/>
          <w:color w:val="FF0000"/>
          <w:sz w:val="24"/>
          <w:szCs w:val="24"/>
        </w:rPr>
      </w:pPr>
      <w:r w:rsidRPr="001C5C47">
        <w:rPr>
          <w:rFonts w:ascii="Times New Roman" w:eastAsia="Times New Roman" w:hAnsi="Times New Roman" w:cs="Times New Roman"/>
          <w:color w:val="auto"/>
          <w:sz w:val="24"/>
          <w:szCs w:val="24"/>
        </w:rPr>
        <w:t xml:space="preserve">В рамках публичных обсуждений разработчиком проекта акта, вопросы для публичных обсуждений были </w:t>
      </w:r>
      <w:r w:rsidRPr="009E29C3">
        <w:rPr>
          <w:rFonts w:ascii="Times New Roman" w:eastAsia="Times New Roman" w:hAnsi="Times New Roman" w:cs="Times New Roman"/>
          <w:color w:val="auto"/>
          <w:sz w:val="24"/>
          <w:szCs w:val="24"/>
        </w:rPr>
        <w:t xml:space="preserve">размещены </w:t>
      </w:r>
      <w:r w:rsidR="009E29C3" w:rsidRPr="009E29C3">
        <w:rPr>
          <w:rFonts w:ascii="Times New Roman" w:eastAsia="Times New Roman" w:hAnsi="Times New Roman" w:cs="Times New Roman"/>
          <w:color w:val="auto"/>
          <w:sz w:val="24"/>
          <w:szCs w:val="24"/>
        </w:rPr>
        <w:t>09</w:t>
      </w:r>
      <w:r w:rsidRPr="009E29C3">
        <w:rPr>
          <w:rFonts w:ascii="Times New Roman" w:eastAsia="Times New Roman" w:hAnsi="Times New Roman" w:cs="Times New Roman"/>
          <w:color w:val="auto"/>
          <w:sz w:val="24"/>
          <w:szCs w:val="24"/>
        </w:rPr>
        <w:t>.0</w:t>
      </w:r>
      <w:r w:rsidR="009E29C3" w:rsidRPr="009E29C3">
        <w:rPr>
          <w:rFonts w:ascii="Times New Roman" w:eastAsia="Times New Roman" w:hAnsi="Times New Roman" w:cs="Times New Roman"/>
          <w:color w:val="auto"/>
          <w:sz w:val="24"/>
          <w:szCs w:val="24"/>
        </w:rPr>
        <w:t>8</w:t>
      </w:r>
      <w:r w:rsidRPr="009E29C3">
        <w:rPr>
          <w:rFonts w:ascii="Times New Roman" w:eastAsia="Times New Roman" w:hAnsi="Times New Roman" w:cs="Times New Roman"/>
          <w:color w:val="auto"/>
          <w:sz w:val="24"/>
          <w:szCs w:val="24"/>
        </w:rPr>
        <w:t>.20</w:t>
      </w:r>
      <w:r w:rsidR="00D50B3A" w:rsidRPr="009E29C3">
        <w:rPr>
          <w:rFonts w:ascii="Times New Roman" w:eastAsia="Times New Roman" w:hAnsi="Times New Roman" w:cs="Times New Roman"/>
          <w:color w:val="auto"/>
          <w:sz w:val="24"/>
          <w:szCs w:val="24"/>
        </w:rPr>
        <w:t>2</w:t>
      </w:r>
      <w:r w:rsidR="00050838" w:rsidRPr="009E29C3">
        <w:rPr>
          <w:rFonts w:ascii="Times New Roman" w:eastAsia="Times New Roman" w:hAnsi="Times New Roman" w:cs="Times New Roman"/>
          <w:color w:val="auto"/>
          <w:sz w:val="24"/>
          <w:szCs w:val="24"/>
        </w:rPr>
        <w:t>1</w:t>
      </w:r>
      <w:r w:rsidRPr="009E29C3">
        <w:rPr>
          <w:rFonts w:ascii="Times New Roman" w:eastAsia="Times New Roman" w:hAnsi="Times New Roman" w:cs="Times New Roman"/>
          <w:color w:val="auto"/>
          <w:sz w:val="24"/>
          <w:szCs w:val="24"/>
        </w:rPr>
        <w:t>-</w:t>
      </w:r>
      <w:r w:rsidR="009E29C3" w:rsidRPr="009E29C3">
        <w:rPr>
          <w:rFonts w:ascii="Times New Roman" w:eastAsia="Times New Roman" w:hAnsi="Times New Roman" w:cs="Times New Roman"/>
          <w:color w:val="auto"/>
          <w:sz w:val="24"/>
          <w:szCs w:val="24"/>
        </w:rPr>
        <w:t>09</w:t>
      </w:r>
      <w:r w:rsidRPr="009E29C3">
        <w:rPr>
          <w:rFonts w:ascii="Times New Roman" w:eastAsia="Times New Roman" w:hAnsi="Times New Roman" w:cs="Times New Roman"/>
          <w:color w:val="auto"/>
          <w:sz w:val="24"/>
          <w:szCs w:val="24"/>
        </w:rPr>
        <w:t>.0</w:t>
      </w:r>
      <w:r w:rsidR="009E29C3" w:rsidRPr="009E29C3">
        <w:rPr>
          <w:rFonts w:ascii="Times New Roman" w:eastAsia="Times New Roman" w:hAnsi="Times New Roman" w:cs="Times New Roman"/>
          <w:color w:val="auto"/>
          <w:sz w:val="24"/>
          <w:szCs w:val="24"/>
        </w:rPr>
        <w:t>9</w:t>
      </w:r>
      <w:r w:rsidRPr="009E29C3">
        <w:rPr>
          <w:rFonts w:ascii="Times New Roman" w:eastAsia="Times New Roman" w:hAnsi="Times New Roman" w:cs="Times New Roman"/>
          <w:color w:val="auto"/>
          <w:sz w:val="24"/>
          <w:szCs w:val="24"/>
        </w:rPr>
        <w:t>.20</w:t>
      </w:r>
      <w:r w:rsidR="00D50B3A" w:rsidRPr="009E29C3">
        <w:rPr>
          <w:rFonts w:ascii="Times New Roman" w:eastAsia="Times New Roman" w:hAnsi="Times New Roman" w:cs="Times New Roman"/>
          <w:color w:val="auto"/>
          <w:sz w:val="24"/>
          <w:szCs w:val="24"/>
        </w:rPr>
        <w:t>2</w:t>
      </w:r>
      <w:r w:rsidR="00050838" w:rsidRPr="009E29C3">
        <w:rPr>
          <w:rFonts w:ascii="Times New Roman" w:eastAsia="Times New Roman" w:hAnsi="Times New Roman" w:cs="Times New Roman"/>
          <w:color w:val="auto"/>
          <w:sz w:val="24"/>
          <w:szCs w:val="24"/>
        </w:rPr>
        <w:t>1</w:t>
      </w:r>
      <w:r w:rsidRPr="009E29C3">
        <w:rPr>
          <w:rFonts w:ascii="Times New Roman" w:eastAsia="Times New Roman" w:hAnsi="Times New Roman" w:cs="Times New Roman"/>
          <w:color w:val="auto"/>
          <w:sz w:val="24"/>
          <w:szCs w:val="24"/>
        </w:rPr>
        <w:t xml:space="preserve"> на специализированном ресурсе для проведения публичных обсуждений </w:t>
      </w:r>
      <w:r w:rsidR="00D50B3A" w:rsidRPr="009E29C3">
        <w:rPr>
          <w:rFonts w:ascii="Times New Roman" w:eastAsia="Times New Roman" w:hAnsi="Times New Roman" w:cs="Times New Roman"/>
          <w:color w:val="auto"/>
        </w:rPr>
        <w:t>http://nmalykla.ulregion.ru/administaciya</w:t>
      </w:r>
      <w:r w:rsidR="00D50B3A" w:rsidRPr="001C5C47">
        <w:rPr>
          <w:rFonts w:ascii="Times New Roman" w:eastAsia="Times New Roman" w:hAnsi="Times New Roman" w:cs="Times New Roman"/>
          <w:color w:val="auto"/>
        </w:rPr>
        <w:t>/8358/8359/13681.html</w:t>
      </w:r>
      <w:r w:rsidRPr="001C5C47">
        <w:rPr>
          <w:rFonts w:ascii="Times New Roman" w:eastAsia="Times New Roman" w:hAnsi="Times New Roman" w:cs="Times New Roman"/>
          <w:color w:val="auto"/>
        </w:rPr>
        <w:t>.</w:t>
      </w:r>
    </w:p>
    <w:p w14:paraId="180C0F6B" w14:textId="77777777" w:rsidR="00E56DCA" w:rsidRPr="001C5C47" w:rsidRDefault="00E56DCA" w:rsidP="00E56DCA">
      <w:pPr>
        <w:spacing w:after="0" w:line="240" w:lineRule="auto"/>
        <w:ind w:firstLine="709"/>
        <w:jc w:val="both"/>
        <w:rPr>
          <w:rFonts w:ascii="Times New Roman" w:eastAsia="Times New Roman" w:hAnsi="Times New Roman" w:cs="Times New Roman"/>
          <w:color w:val="auto"/>
          <w:sz w:val="24"/>
          <w:szCs w:val="24"/>
        </w:rPr>
      </w:pPr>
      <w:r w:rsidRPr="001C5C47">
        <w:rPr>
          <w:rFonts w:ascii="Times New Roman" w:eastAsia="Times New Roman" w:hAnsi="Times New Roman" w:cs="Times New Roman"/>
          <w:color w:val="auto"/>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14:paraId="21B82BC1" w14:textId="77777777" w:rsidR="00EF226A" w:rsidRPr="001C5C47" w:rsidRDefault="00EF226A" w:rsidP="00EF226A">
      <w:pPr>
        <w:autoSpaceDE w:val="0"/>
        <w:autoSpaceDN w:val="0"/>
        <w:adjustRightInd w:val="0"/>
        <w:spacing w:after="0" w:line="240" w:lineRule="auto"/>
        <w:ind w:firstLine="709"/>
        <w:jc w:val="both"/>
        <w:rPr>
          <w:rFonts w:ascii="Times New Roman" w:eastAsia="Times New Roman" w:hAnsi="Times New Roman" w:cs="Times New Roman"/>
          <w:b/>
          <w:color w:val="auto"/>
          <w:sz w:val="24"/>
          <w:szCs w:val="24"/>
        </w:rPr>
      </w:pPr>
      <w:r w:rsidRPr="001C5C47">
        <w:rPr>
          <w:rFonts w:ascii="Times New Roman" w:eastAsia="Times New Roman" w:hAnsi="Times New Roman" w:cs="Times New Roman"/>
          <w:b/>
          <w:color w:val="auto"/>
          <w:sz w:val="24"/>
          <w:szCs w:val="24"/>
        </w:rPr>
        <w:t xml:space="preserve">10. Выводы по результатам проведения оценки регулирующего воздействия. </w:t>
      </w:r>
    </w:p>
    <w:p w14:paraId="31734136" w14:textId="77777777" w:rsidR="00D22AE7" w:rsidRPr="009E29C3" w:rsidRDefault="00BE2945" w:rsidP="00EF226A">
      <w:pPr>
        <w:autoSpaceDE w:val="0"/>
        <w:autoSpaceDN w:val="0"/>
        <w:adjustRightInd w:val="0"/>
        <w:spacing w:after="0" w:line="240" w:lineRule="auto"/>
        <w:ind w:firstLine="709"/>
        <w:jc w:val="both"/>
        <w:rPr>
          <w:rFonts w:ascii="Times New Roman" w:hAnsi="Times New Roman" w:cs="Times New Roman"/>
          <w:color w:val="auto"/>
          <w:sz w:val="24"/>
          <w:szCs w:val="24"/>
        </w:rPr>
      </w:pPr>
      <w:r w:rsidRPr="009E29C3">
        <w:rPr>
          <w:rFonts w:ascii="Times New Roman" w:eastAsia="Times New Roman" w:hAnsi="Times New Roman" w:cs="Times New Roman"/>
          <w:color w:val="auto"/>
          <w:sz w:val="24"/>
          <w:szCs w:val="24"/>
        </w:rPr>
        <w:t xml:space="preserve">По итогам оценки регулирующего воздействия </w:t>
      </w:r>
      <w:r w:rsidR="00EF226A" w:rsidRPr="009E29C3">
        <w:rPr>
          <w:rFonts w:ascii="Times New Roman" w:eastAsia="Times New Roman" w:hAnsi="Times New Roman" w:cs="Times New Roman"/>
          <w:color w:val="auto"/>
          <w:sz w:val="24"/>
          <w:szCs w:val="24"/>
        </w:rPr>
        <w:t>п</w:t>
      </w:r>
      <w:r w:rsidRPr="009E29C3">
        <w:rPr>
          <w:rFonts w:ascii="Times New Roman" w:eastAsia="Times New Roman" w:hAnsi="Times New Roman" w:cs="Times New Roman"/>
          <w:color w:val="auto"/>
          <w:sz w:val="24"/>
          <w:szCs w:val="24"/>
        </w:rPr>
        <w:t>р</w:t>
      </w:r>
      <w:r w:rsidR="00EF226A" w:rsidRPr="009E29C3">
        <w:rPr>
          <w:rFonts w:ascii="Times New Roman" w:eastAsia="Times New Roman" w:hAnsi="Times New Roman" w:cs="Times New Roman"/>
          <w:color w:val="auto"/>
          <w:sz w:val="24"/>
          <w:szCs w:val="24"/>
        </w:rPr>
        <w:t>оекта</w:t>
      </w:r>
      <w:r w:rsidRPr="009E29C3">
        <w:rPr>
          <w:rFonts w:ascii="Times New Roman" w:eastAsia="Times New Roman" w:hAnsi="Times New Roman" w:cs="Times New Roman"/>
          <w:color w:val="auto"/>
          <w:sz w:val="24"/>
          <w:szCs w:val="24"/>
        </w:rPr>
        <w:t xml:space="preserve"> акта считаем, что наличие проблемы целесообразность её решения с помощью данного способа регулирования вполне обоснованы, что проект акта не содержит поло</w:t>
      </w:r>
      <w:r w:rsidR="00EF226A" w:rsidRPr="009E29C3">
        <w:rPr>
          <w:rFonts w:ascii="Times New Roman" w:eastAsia="Times New Roman" w:hAnsi="Times New Roman" w:cs="Times New Roman"/>
          <w:color w:val="auto"/>
          <w:sz w:val="24"/>
          <w:szCs w:val="24"/>
        </w:rPr>
        <w:t>жений</w:t>
      </w:r>
      <w:r w:rsidRPr="009E29C3">
        <w:rPr>
          <w:rFonts w:ascii="Times New Roman" w:eastAsia="Times New Roman" w:hAnsi="Times New Roman" w:cs="Times New Roman"/>
          <w:color w:val="auto"/>
          <w:sz w:val="24"/>
          <w:szCs w:val="24"/>
        </w:rPr>
        <w:t xml:space="preserve">, </w:t>
      </w:r>
      <w:r w:rsidR="00EF226A" w:rsidRPr="009E29C3">
        <w:rPr>
          <w:rFonts w:ascii="Times New Roman" w:eastAsia="Times New Roman" w:hAnsi="Times New Roman" w:cs="Times New Roman"/>
          <w:color w:val="auto"/>
          <w:sz w:val="24"/>
          <w:szCs w:val="24"/>
        </w:rPr>
        <w:t>вводящих</w:t>
      </w:r>
      <w:r w:rsidRPr="009E29C3">
        <w:rPr>
          <w:rFonts w:ascii="Times New Roman" w:eastAsia="Times New Roman" w:hAnsi="Times New Roman" w:cs="Times New Roman"/>
          <w:color w:val="auto"/>
          <w:sz w:val="24"/>
          <w:szCs w:val="24"/>
        </w:rPr>
        <w:t xml:space="preserve"> избыточные обязанности, запреты и ограниче</w:t>
      </w:r>
      <w:r w:rsidR="00EF226A" w:rsidRPr="009E29C3">
        <w:rPr>
          <w:rFonts w:ascii="Times New Roman" w:eastAsia="Times New Roman" w:hAnsi="Times New Roman" w:cs="Times New Roman"/>
          <w:color w:val="auto"/>
          <w:sz w:val="24"/>
          <w:szCs w:val="24"/>
        </w:rPr>
        <w:t>ния</w:t>
      </w:r>
      <w:r w:rsidRPr="009E29C3">
        <w:rPr>
          <w:rFonts w:ascii="Times New Roman" w:eastAsia="Times New Roman" w:hAnsi="Times New Roman" w:cs="Times New Roman"/>
          <w:color w:val="auto"/>
          <w:sz w:val="24"/>
          <w:szCs w:val="24"/>
        </w:rPr>
        <w:t xml:space="preserve">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EF226A" w:rsidRPr="009E29C3">
        <w:rPr>
          <w:rFonts w:ascii="Times New Roman" w:eastAsia="Times New Roman" w:hAnsi="Times New Roman" w:cs="Times New Roman"/>
          <w:color w:val="auto"/>
          <w:sz w:val="24"/>
          <w:szCs w:val="24"/>
        </w:rPr>
        <w:t>расходов консолидированного бюджета муниципального образования «Новомалыклинский район».</w:t>
      </w:r>
    </w:p>
    <w:p w14:paraId="2D999401" w14:textId="77777777" w:rsidR="00D22AE7" w:rsidRDefault="00D22AE7" w:rsidP="00D22AE7">
      <w:pPr>
        <w:rPr>
          <w:rFonts w:ascii="Times New Roman" w:hAnsi="Times New Roman" w:cs="Times New Roman"/>
          <w:sz w:val="24"/>
          <w:szCs w:val="24"/>
        </w:rPr>
      </w:pPr>
    </w:p>
    <w:p w14:paraId="7A934A83"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Заместитель главы администрации –</w:t>
      </w:r>
    </w:p>
    <w:p w14:paraId="7F9E867C"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Начальник Управления экономического</w:t>
      </w:r>
    </w:p>
    <w:p w14:paraId="7F9A4FD5"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и стратегического планирования </w:t>
      </w:r>
    </w:p>
    <w:p w14:paraId="5DF5AA45"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администрации муниципального </w:t>
      </w:r>
    </w:p>
    <w:p w14:paraId="3491F7B4" w14:textId="77777777" w:rsidR="00D50B3A" w:rsidRPr="00D50B3A" w:rsidRDefault="00D50B3A" w:rsidP="00D50B3A">
      <w:pPr>
        <w:suppressAutoHyphens/>
        <w:spacing w:after="0" w:line="240" w:lineRule="auto"/>
        <w:rPr>
          <w:rFonts w:ascii="Times New Roman" w:eastAsia="Times New Roman" w:hAnsi="Times New Roman" w:cs="Times New Roman"/>
          <w:color w:val="auto"/>
          <w:sz w:val="24"/>
          <w:szCs w:val="24"/>
          <w:lang w:eastAsia="ar-SA"/>
        </w:rPr>
      </w:pPr>
      <w:r w:rsidRPr="00D50B3A">
        <w:rPr>
          <w:rFonts w:ascii="Times New Roman" w:eastAsia="Times New Roman" w:hAnsi="Times New Roman" w:cs="Times New Roman"/>
          <w:color w:val="auto"/>
          <w:sz w:val="24"/>
          <w:szCs w:val="24"/>
          <w:lang w:eastAsia="ar-SA"/>
        </w:rPr>
        <w:t xml:space="preserve">образования «Новомалыклинский </w:t>
      </w:r>
      <w:proofErr w:type="gramStart"/>
      <w:r w:rsidRPr="00D50B3A">
        <w:rPr>
          <w:rFonts w:ascii="Times New Roman" w:eastAsia="Times New Roman" w:hAnsi="Times New Roman" w:cs="Times New Roman"/>
          <w:color w:val="auto"/>
          <w:sz w:val="24"/>
          <w:szCs w:val="24"/>
          <w:lang w:eastAsia="ar-SA"/>
        </w:rPr>
        <w:t xml:space="preserve">район»   </w:t>
      </w:r>
      <w:proofErr w:type="gramEnd"/>
      <w:r w:rsidRPr="00D50B3A">
        <w:rPr>
          <w:rFonts w:ascii="Times New Roman" w:eastAsia="Times New Roman" w:hAnsi="Times New Roman" w:cs="Times New Roman"/>
          <w:color w:val="auto"/>
          <w:sz w:val="24"/>
          <w:szCs w:val="24"/>
          <w:lang w:eastAsia="ar-SA"/>
        </w:rPr>
        <w:t xml:space="preserve">                                                       Л.П. Синицина</w:t>
      </w:r>
    </w:p>
    <w:p w14:paraId="0BF69AF8" w14:textId="04BDA5EE" w:rsidR="00CB40CE" w:rsidRPr="00D22AE7" w:rsidRDefault="00CB40CE" w:rsidP="00D50B3A">
      <w:pPr>
        <w:spacing w:after="0"/>
        <w:rPr>
          <w:rFonts w:ascii="Times New Roman" w:hAnsi="Times New Roman" w:cs="Times New Roman"/>
          <w:sz w:val="24"/>
          <w:szCs w:val="24"/>
        </w:rPr>
      </w:pPr>
    </w:p>
    <w:sectPr w:rsidR="00CB40CE" w:rsidRPr="00D22AE7" w:rsidSect="00EF226A">
      <w:pgSz w:w="11971" w:h="16882"/>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8D97" w14:textId="77777777" w:rsidR="00CC2D99" w:rsidRDefault="00CC2D99" w:rsidP="00394236">
      <w:pPr>
        <w:spacing w:after="0" w:line="240" w:lineRule="auto"/>
      </w:pPr>
      <w:r>
        <w:separator/>
      </w:r>
    </w:p>
  </w:endnote>
  <w:endnote w:type="continuationSeparator" w:id="0">
    <w:p w14:paraId="070EC78E" w14:textId="77777777" w:rsidR="00CC2D99" w:rsidRDefault="00CC2D99" w:rsidP="0039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8F4A" w14:textId="77777777" w:rsidR="00CC2D99" w:rsidRDefault="00CC2D99" w:rsidP="00394236">
      <w:pPr>
        <w:spacing w:after="0" w:line="240" w:lineRule="auto"/>
      </w:pPr>
      <w:r>
        <w:separator/>
      </w:r>
    </w:p>
  </w:footnote>
  <w:footnote w:type="continuationSeparator" w:id="0">
    <w:p w14:paraId="4C56C49C" w14:textId="77777777" w:rsidR="00CC2D99" w:rsidRDefault="00CC2D99" w:rsidP="00394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51A"/>
    <w:multiLevelType w:val="hybridMultilevel"/>
    <w:tmpl w:val="B2EA6A6A"/>
    <w:lvl w:ilvl="0" w:tplc="0068E266">
      <w:start w:val="4"/>
      <w:numFmt w:val="decimal"/>
      <w:lvlText w:val="%1."/>
      <w:lvlJc w:val="left"/>
      <w:pPr>
        <w:ind w:left="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2CCEC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24E9D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F278E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89F0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2E9B7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0CBAD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8A35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AC604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B8A2130"/>
    <w:multiLevelType w:val="hybridMultilevel"/>
    <w:tmpl w:val="CD828C06"/>
    <w:lvl w:ilvl="0" w:tplc="6BFAF0B4">
      <w:start w:val="1"/>
      <w:numFmt w:val="decimal"/>
      <w:lvlText w:val="%1)"/>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6C5E8E">
      <w:start w:val="1"/>
      <w:numFmt w:val="lowerLetter"/>
      <w:lvlText w:val="%2"/>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324722">
      <w:start w:val="1"/>
      <w:numFmt w:val="lowerRoman"/>
      <w:lvlText w:val="%3"/>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AA1D62">
      <w:start w:val="1"/>
      <w:numFmt w:val="decimal"/>
      <w:lvlText w:val="%4"/>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4AECEE">
      <w:start w:val="1"/>
      <w:numFmt w:val="lowerLetter"/>
      <w:lvlText w:val="%5"/>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38179E">
      <w:start w:val="1"/>
      <w:numFmt w:val="lowerRoman"/>
      <w:lvlText w:val="%6"/>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9ED2A0">
      <w:start w:val="1"/>
      <w:numFmt w:val="decimal"/>
      <w:lvlText w:val="%7"/>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EAEB22">
      <w:start w:val="1"/>
      <w:numFmt w:val="lowerLetter"/>
      <w:lvlText w:val="%8"/>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284FAC">
      <w:start w:val="1"/>
      <w:numFmt w:val="lowerRoman"/>
      <w:lvlText w:val="%9"/>
      <w:lvlJc w:val="left"/>
      <w:pPr>
        <w:ind w:left="6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CE"/>
    <w:rsid w:val="000149E2"/>
    <w:rsid w:val="00050838"/>
    <w:rsid w:val="00075353"/>
    <w:rsid w:val="00077C6A"/>
    <w:rsid w:val="00120419"/>
    <w:rsid w:val="001A24C3"/>
    <w:rsid w:val="001C3577"/>
    <w:rsid w:val="001C5C47"/>
    <w:rsid w:val="001D33C9"/>
    <w:rsid w:val="001D3508"/>
    <w:rsid w:val="001E36A5"/>
    <w:rsid w:val="00207351"/>
    <w:rsid w:val="0026774A"/>
    <w:rsid w:val="00271A3C"/>
    <w:rsid w:val="00296B7D"/>
    <w:rsid w:val="002E0C38"/>
    <w:rsid w:val="00394236"/>
    <w:rsid w:val="003B23F8"/>
    <w:rsid w:val="003F0C45"/>
    <w:rsid w:val="004214D4"/>
    <w:rsid w:val="0048331F"/>
    <w:rsid w:val="004D15EE"/>
    <w:rsid w:val="004F3FF1"/>
    <w:rsid w:val="00533C7F"/>
    <w:rsid w:val="0054285C"/>
    <w:rsid w:val="00551492"/>
    <w:rsid w:val="0056320D"/>
    <w:rsid w:val="00585F76"/>
    <w:rsid w:val="0059399A"/>
    <w:rsid w:val="00597163"/>
    <w:rsid w:val="005D0A80"/>
    <w:rsid w:val="005E6040"/>
    <w:rsid w:val="006668DB"/>
    <w:rsid w:val="006729BE"/>
    <w:rsid w:val="006A4FB5"/>
    <w:rsid w:val="006A52E5"/>
    <w:rsid w:val="006F1F20"/>
    <w:rsid w:val="00715AFE"/>
    <w:rsid w:val="00750841"/>
    <w:rsid w:val="00777385"/>
    <w:rsid w:val="007B0139"/>
    <w:rsid w:val="007F09A7"/>
    <w:rsid w:val="007F358D"/>
    <w:rsid w:val="00836D57"/>
    <w:rsid w:val="00853093"/>
    <w:rsid w:val="00864BB4"/>
    <w:rsid w:val="00864DDB"/>
    <w:rsid w:val="008C67A6"/>
    <w:rsid w:val="008D37FD"/>
    <w:rsid w:val="00926B02"/>
    <w:rsid w:val="009A7B6E"/>
    <w:rsid w:val="009D694B"/>
    <w:rsid w:val="009E29C3"/>
    <w:rsid w:val="00A175B3"/>
    <w:rsid w:val="00AC2C78"/>
    <w:rsid w:val="00AD16CC"/>
    <w:rsid w:val="00B14532"/>
    <w:rsid w:val="00B33CCF"/>
    <w:rsid w:val="00B66264"/>
    <w:rsid w:val="00BE2945"/>
    <w:rsid w:val="00C2214A"/>
    <w:rsid w:val="00C35D99"/>
    <w:rsid w:val="00C56397"/>
    <w:rsid w:val="00C94764"/>
    <w:rsid w:val="00CB40CE"/>
    <w:rsid w:val="00CC2D99"/>
    <w:rsid w:val="00CE725D"/>
    <w:rsid w:val="00CF2136"/>
    <w:rsid w:val="00D22AE7"/>
    <w:rsid w:val="00D31B54"/>
    <w:rsid w:val="00D50B3A"/>
    <w:rsid w:val="00D55D88"/>
    <w:rsid w:val="00DC2AA1"/>
    <w:rsid w:val="00DC6B08"/>
    <w:rsid w:val="00E2562A"/>
    <w:rsid w:val="00E30B73"/>
    <w:rsid w:val="00E47F67"/>
    <w:rsid w:val="00E56DCA"/>
    <w:rsid w:val="00EA2B5C"/>
    <w:rsid w:val="00ED07EE"/>
    <w:rsid w:val="00EF226A"/>
    <w:rsid w:val="00F34478"/>
    <w:rsid w:val="00F45285"/>
    <w:rsid w:val="00F472AA"/>
    <w:rsid w:val="00F95EB9"/>
    <w:rsid w:val="00FB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F881"/>
  <w15:docId w15:val="{CFAF629E-D702-4930-898D-ED93C3D8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2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236"/>
    <w:rPr>
      <w:rFonts w:ascii="Calibri" w:eastAsia="Calibri" w:hAnsi="Calibri" w:cs="Calibri"/>
      <w:color w:val="000000"/>
    </w:rPr>
  </w:style>
  <w:style w:type="paragraph" w:styleId="a5">
    <w:name w:val="footer"/>
    <w:basedOn w:val="a"/>
    <w:link w:val="a6"/>
    <w:uiPriority w:val="99"/>
    <w:unhideWhenUsed/>
    <w:rsid w:val="003942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236"/>
    <w:rPr>
      <w:rFonts w:ascii="Calibri" w:eastAsia="Calibri" w:hAnsi="Calibri" w:cs="Calibri"/>
      <w:color w:val="000000"/>
    </w:rPr>
  </w:style>
  <w:style w:type="character" w:styleId="a7">
    <w:name w:val="Hyperlink"/>
    <w:basedOn w:val="a0"/>
    <w:uiPriority w:val="99"/>
    <w:unhideWhenUsed/>
    <w:rsid w:val="00EF226A"/>
    <w:rPr>
      <w:color w:val="0563C1" w:themeColor="hyperlink"/>
      <w:u w:val="single"/>
    </w:rPr>
  </w:style>
  <w:style w:type="character" w:styleId="a8">
    <w:name w:val="Unresolved Mention"/>
    <w:basedOn w:val="a0"/>
    <w:uiPriority w:val="99"/>
    <w:semiHidden/>
    <w:unhideWhenUsed/>
    <w:rsid w:val="00EF226A"/>
    <w:rPr>
      <w:color w:val="808080"/>
      <w:shd w:val="clear" w:color="auto" w:fill="E6E6E6"/>
    </w:rPr>
  </w:style>
  <w:style w:type="character" w:styleId="a9">
    <w:name w:val="FollowedHyperlink"/>
    <w:basedOn w:val="a0"/>
    <w:uiPriority w:val="99"/>
    <w:semiHidden/>
    <w:unhideWhenUsed/>
    <w:rsid w:val="00EF226A"/>
    <w:rPr>
      <w:color w:val="954F72" w:themeColor="followedHyperlink"/>
      <w:u w:val="single"/>
    </w:rPr>
  </w:style>
  <w:style w:type="paragraph" w:styleId="aa">
    <w:name w:val="Balloon Text"/>
    <w:basedOn w:val="a"/>
    <w:link w:val="ab"/>
    <w:uiPriority w:val="99"/>
    <w:semiHidden/>
    <w:unhideWhenUsed/>
    <w:rsid w:val="00F344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4478"/>
    <w:rPr>
      <w:rFonts w:ascii="Segoe UI" w:eastAsia="Calibri" w:hAnsi="Segoe UI" w:cs="Segoe UI"/>
      <w:color w:val="000000"/>
      <w:sz w:val="18"/>
      <w:szCs w:val="18"/>
    </w:rPr>
  </w:style>
  <w:style w:type="table" w:styleId="ac">
    <w:name w:val="Table Grid"/>
    <w:basedOn w:val="a1"/>
    <w:uiPriority w:val="39"/>
    <w:rsid w:val="004D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389">
      <w:bodyDiv w:val="1"/>
      <w:marLeft w:val="0"/>
      <w:marRight w:val="0"/>
      <w:marTop w:val="0"/>
      <w:marBottom w:val="0"/>
      <w:divBdr>
        <w:top w:val="none" w:sz="0" w:space="0" w:color="auto"/>
        <w:left w:val="none" w:sz="0" w:space="0" w:color="auto"/>
        <w:bottom w:val="none" w:sz="0" w:space="0" w:color="auto"/>
        <w:right w:val="none" w:sz="0" w:space="0" w:color="auto"/>
      </w:divBdr>
    </w:div>
    <w:div w:id="107488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Àäìèíèñòðàöèÿ ÌÎ «Íîâîìàëûêëèíñêèéðàéîí»</cp:lastModifiedBy>
  <cp:revision>26</cp:revision>
  <cp:lastPrinted>2019-04-11T10:34:00Z</cp:lastPrinted>
  <dcterms:created xsi:type="dcterms:W3CDTF">2018-04-06T10:24:00Z</dcterms:created>
  <dcterms:modified xsi:type="dcterms:W3CDTF">2021-11-15T05:17:00Z</dcterms:modified>
</cp:coreProperties>
</file>