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E" w:rsidRP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F8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B74F8E" w:rsidRP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F8E">
        <w:rPr>
          <w:rFonts w:ascii="Times New Roman" w:eastAsia="Times New Roman" w:hAnsi="Times New Roman" w:cs="Times New Roman"/>
          <w:b/>
          <w:sz w:val="24"/>
          <w:szCs w:val="24"/>
        </w:rPr>
        <w:t>для многодетных семей</w:t>
      </w:r>
    </w:p>
    <w:p w:rsidR="00B74F8E" w:rsidRDefault="00B74F8E" w:rsidP="00B74F8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70C" w:rsidRPr="003973D2" w:rsidRDefault="00B74F8E" w:rsidP="003973D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3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973D2" w:rsidRPr="003973D2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со статьей 13.3</w:t>
      </w:r>
      <w:r w:rsidRPr="003973D2">
        <w:rPr>
          <w:rFonts w:ascii="Times New Roman" w:eastAsia="Times New Roman" w:hAnsi="Times New Roman" w:cs="Times New Roman"/>
          <w:sz w:val="24"/>
          <w:szCs w:val="24"/>
        </w:rPr>
        <w:t xml:space="preserve"> закона Ульяновской области </w:t>
      </w:r>
      <w:r w:rsidRPr="003973D2">
        <w:rPr>
          <w:rFonts w:ascii="Times New Roman" w:hAnsi="Times New Roman" w:cs="Times New Roman"/>
          <w:sz w:val="24"/>
          <w:szCs w:val="24"/>
        </w:rPr>
        <w:t>от 17.11.2003 № 059-ЗО «О регулировании земельных отношений  в Ульяновской области»</w:t>
      </w:r>
      <w:r w:rsidR="003973D2" w:rsidRPr="003973D2">
        <w:rPr>
          <w:rFonts w:ascii="Times New Roman" w:hAnsi="Times New Roman" w:cs="Times New Roman"/>
          <w:sz w:val="24"/>
          <w:szCs w:val="24"/>
        </w:rPr>
        <w:t xml:space="preserve"> </w:t>
      </w:r>
      <w:r w:rsidRPr="003973D2">
        <w:rPr>
          <w:rFonts w:ascii="Times New Roman" w:hAnsi="Times New Roman" w:cs="Times New Roman"/>
          <w:sz w:val="24"/>
          <w:szCs w:val="24"/>
        </w:rPr>
        <w:t xml:space="preserve"> </w:t>
      </w:r>
      <w:r w:rsidR="003973D2"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Земельные участки, находящиеся в государственной собственности Ульяновской области или муниципальной собственности муниципальных образований Ульяновской области, а также земельные участки, государственная собственность на которые не разграничена , предоставляются в собственность бесплатно:</w:t>
      </w:r>
    </w:p>
    <w:p w:rsidR="003973D2" w:rsidRPr="003973D2" w:rsidRDefault="003973D2" w:rsidP="00397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проживающему на территории Ульяновской области гражданину Российской Федерации, имеющему на воспитании и (или) содержании троих и более несовершеннолетних детей, в том числе детей-сирот и детей, оставшихся без попечения родителей, и (или) совершеннолетних детей в возрасте до 23 лет, обучающихся по имеющим государственную аккредитацию образовательным программам среднего общего, среднего профессионального или высшего образования в очной форме, и (или) детей, не находящихся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на содержании в связи с прохождением ими военной службы по призыву, по мобилизации в Вооруженные Силы Российской Федерации, заключением контракта о прохождении военной службы в Вооруженных Силах Российской Федерации или войсках национальной гвардии Российской Федерации,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контракта с организацией, содействующей выполнению задач, возложенных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Вооруженные Силы Российской Федерации, - до окончания прохождения военной службы по призыву, увольнения с военной службы по мобилизации в Вооруженных Силах Российской Федерации, прекращения контракта соответственно, но не дольше чем до достижения ими возраста 23 лет, 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нужд;</w:t>
      </w:r>
      <w:proofErr w:type="gramEnd"/>
    </w:p>
    <w:p w:rsidR="00F7770C" w:rsidRPr="003973D2" w:rsidRDefault="003973D2" w:rsidP="00F777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Федерации, являющемуся в соответствии со </w:t>
      </w:r>
      <w:hyperlink r:id="rId5" w:anchor="65C0IR" w:history="1">
        <w:r w:rsidRPr="003973D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статьями 3</w:t>
        </w:r>
      </w:hyperlink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7DA0K6" w:history="1">
        <w:r w:rsidRPr="003973D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4 Федерального закона от 12 января 1995 года N 5-ФЗ "О ветеранах"</w:t>
        </w:r>
      </w:hyperlink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 инвалидом Великой Отечественной войны, или ветераном боевых действий, или признанным в установленном порядке инвалидом с указанием военной травмы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причины инвалидности, для индивидуального жилищного строительства или ведения личного подсобного хозяйства на приусадебном земельном участке с возведением жилого дома, </w:t>
      </w:r>
    </w:p>
    <w:p w:rsidR="003973D2" w:rsidRPr="003973D2" w:rsidRDefault="003973D2" w:rsidP="00F777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проживающему на территории Ульяновской области не менее пяти лет и состоящему на учете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ребенка (детей), для индивидуального жилищного строительства или ведения личного подсобного хозяйства на приусадебном земельном участке с возведением жилого дома.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Отнесение семей к категории студенческих семей осуществляется в соответствии со статьей 3 </w:t>
      </w:r>
      <w:hyperlink r:id="rId7" w:anchor="64U0IK" w:history="1">
        <w:r w:rsidRPr="003973D2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Закона Ульяновской области от 2 ноября 2011 года N 180-ЗО "О некоторых мерах по улучшению демографической ситуации в Ульяновской области"</w:t>
        </w:r>
      </w:hyperlink>
    </w:p>
    <w:p w:rsidR="003973D2" w:rsidRPr="003973D2" w:rsidRDefault="003973D2" w:rsidP="00F777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 Федерации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имеющим специальные звания полиции, удостоенным звания Героя Российской Федерации или награжденным </w:t>
      </w:r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дома;</w:t>
      </w:r>
      <w:proofErr w:type="gramEnd"/>
    </w:p>
    <w:p w:rsidR="003973D2" w:rsidRPr="003973D2" w:rsidRDefault="003973D2" w:rsidP="003973D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 проживающему на территории Ульяновской области и состоящему на учете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погибший участник специальной военной операции), и </w:t>
      </w:r>
      <w:proofErr w:type="gramStart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проживавшему</w:t>
      </w:r>
      <w:proofErr w:type="gramEnd"/>
      <w:r w:rsidRPr="00397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совместно с погибшим участником специальной военной операции (далее - член семьи погибшего участника специальной военной операции), для индивидуального жилищного строительства или ведения личного подсобного хозяйства на приусадебном земельном участке с возведением жилого дома.</w:t>
      </w:r>
    </w:p>
    <w:p w:rsidR="00F7770C" w:rsidRDefault="00B74F8E" w:rsidP="00B74F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74F8E" w:rsidRPr="003973D2" w:rsidRDefault="00B74F8E" w:rsidP="00B74F8E">
      <w:pPr>
        <w:pStyle w:val="a4"/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73D2">
        <w:rPr>
          <w:sz w:val="24"/>
          <w:szCs w:val="24"/>
        </w:rPr>
        <w:t xml:space="preserve">Для получения </w:t>
      </w:r>
      <w:r w:rsidR="003973D2" w:rsidRPr="003973D2">
        <w:rPr>
          <w:sz w:val="24"/>
          <w:szCs w:val="24"/>
        </w:rPr>
        <w:t xml:space="preserve">земельного участка </w:t>
      </w:r>
      <w:r w:rsidRPr="003973D2">
        <w:rPr>
          <w:sz w:val="24"/>
          <w:szCs w:val="24"/>
        </w:rPr>
        <w:t xml:space="preserve">необходимо </w:t>
      </w:r>
      <w:r w:rsidR="003973D2" w:rsidRPr="003973D2">
        <w:rPr>
          <w:sz w:val="24"/>
          <w:szCs w:val="24"/>
        </w:rPr>
        <w:t>встать на  учет отдельных категорий граждан в качестве лиц, имеющих право на предоставление земельных уча</w:t>
      </w:r>
      <w:r w:rsidR="003973D2">
        <w:rPr>
          <w:sz w:val="24"/>
          <w:szCs w:val="24"/>
        </w:rPr>
        <w:t>стков в собственность бесплатно</w:t>
      </w:r>
      <w:r w:rsidRPr="003973D2">
        <w:rPr>
          <w:sz w:val="24"/>
          <w:szCs w:val="24"/>
        </w:rPr>
        <w:t xml:space="preserve">. Для этого </w:t>
      </w:r>
      <w:r w:rsidR="003973D2">
        <w:rPr>
          <w:sz w:val="24"/>
          <w:szCs w:val="24"/>
        </w:rPr>
        <w:t>необходимо обраться в МФЦ с соответствующим заявление</w:t>
      </w:r>
      <w:r w:rsidR="00EC6054">
        <w:rPr>
          <w:sz w:val="24"/>
          <w:szCs w:val="24"/>
        </w:rPr>
        <w:t>м</w:t>
      </w:r>
      <w:r w:rsidR="003973D2">
        <w:rPr>
          <w:sz w:val="24"/>
          <w:szCs w:val="24"/>
        </w:rPr>
        <w:t xml:space="preserve">, или подать заявление через </w:t>
      </w:r>
      <w:proofErr w:type="spellStart"/>
      <w:r w:rsidR="003973D2">
        <w:rPr>
          <w:sz w:val="24"/>
          <w:szCs w:val="24"/>
        </w:rPr>
        <w:t>Госуслуги</w:t>
      </w:r>
      <w:proofErr w:type="spellEnd"/>
      <w:r w:rsidRPr="003973D2">
        <w:rPr>
          <w:sz w:val="24"/>
          <w:szCs w:val="24"/>
        </w:rPr>
        <w:t>. Тел. для справок 8-84-232-2-21-</w:t>
      </w:r>
      <w:r w:rsidR="00EC6054">
        <w:rPr>
          <w:sz w:val="24"/>
          <w:szCs w:val="24"/>
        </w:rPr>
        <w:t>03</w:t>
      </w:r>
      <w:r w:rsidR="00D07950" w:rsidRPr="003973D2">
        <w:rPr>
          <w:sz w:val="24"/>
          <w:szCs w:val="24"/>
        </w:rPr>
        <w:t>.</w:t>
      </w:r>
    </w:p>
    <w:p w:rsidR="00D07950" w:rsidRDefault="00D07950" w:rsidP="00B74F8E">
      <w:pPr>
        <w:pStyle w:val="a4"/>
        <w:snapToGrid w:val="0"/>
        <w:jc w:val="both"/>
        <w:rPr>
          <w:sz w:val="24"/>
          <w:szCs w:val="24"/>
        </w:rPr>
      </w:pPr>
    </w:p>
    <w:sectPr w:rsidR="00D07950" w:rsidSect="00D079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A6F"/>
    <w:multiLevelType w:val="hybridMultilevel"/>
    <w:tmpl w:val="E1DC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70C"/>
    <w:rsid w:val="003973D2"/>
    <w:rsid w:val="00B25149"/>
    <w:rsid w:val="00B74F8E"/>
    <w:rsid w:val="00C77992"/>
    <w:rsid w:val="00D07950"/>
    <w:rsid w:val="00EC6054"/>
    <w:rsid w:val="00ED4117"/>
    <w:rsid w:val="00F7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49"/>
  </w:style>
  <w:style w:type="paragraph" w:styleId="4">
    <w:name w:val="heading 4"/>
    <w:basedOn w:val="a"/>
    <w:link w:val="40"/>
    <w:uiPriority w:val="9"/>
    <w:qFormat/>
    <w:rsid w:val="00F77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77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F7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7770C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F777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39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180217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0197" TargetMode="External"/><Relationship Id="rId5" Type="http://schemas.openxmlformats.org/officeDocument/2006/relationships/hyperlink" Target="https://docs.cntd.ru/document/90101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2024-11-25T07:16:00Z</dcterms:created>
  <dcterms:modified xsi:type="dcterms:W3CDTF">2024-11-25T07:16:00Z</dcterms:modified>
</cp:coreProperties>
</file>