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103DE" w14:textId="13790E97" w:rsidR="00CA3F06" w:rsidRPr="00873EE4" w:rsidRDefault="00CA3F06" w:rsidP="00501D70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№ 1 к Правилам</w:t>
      </w:r>
    </w:p>
    <w:p w14:paraId="460651A9" w14:textId="3E00F14A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Helvetica"/>
          <w:sz w:val="21"/>
          <w:szCs w:val="21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ПЕРЕЧЕНЬ</w:t>
      </w:r>
    </w:p>
    <w:p w14:paraId="7B77ADB6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отдельных видов товаров, работ, услуг, их потребительские свойства (в том числе качество)</w:t>
      </w:r>
    </w:p>
    <w:p w14:paraId="39501FD8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и иные характеристики (в том числе предельные цены товаров, работ, услуг) к ним</w:t>
      </w:r>
    </w:p>
    <w:tbl>
      <w:tblPr>
        <w:tblW w:w="15168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019"/>
        <w:gridCol w:w="1513"/>
        <w:gridCol w:w="669"/>
        <w:gridCol w:w="341"/>
        <w:gridCol w:w="1276"/>
        <w:gridCol w:w="1418"/>
        <w:gridCol w:w="1703"/>
        <w:gridCol w:w="1417"/>
        <w:gridCol w:w="1417"/>
        <w:gridCol w:w="2267"/>
        <w:gridCol w:w="1561"/>
      </w:tblGrid>
      <w:tr w:rsidR="00873EE4" w:rsidRPr="00873EE4" w14:paraId="2CA820CC" w14:textId="77777777" w:rsidTr="0041052A"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D533B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EED67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по </w:t>
            </w:r>
            <w:hyperlink r:id="rId8" w:history="1">
              <w:r w:rsidRPr="00873EE4">
                <w:rPr>
                  <w:rFonts w:ascii="PT Astra Serif" w:eastAsia="Times New Roman" w:hAnsi="PT Astra Serif" w:cs="Times New Roman"/>
                  <w:sz w:val="20"/>
                  <w:szCs w:val="20"/>
                  <w:lang w:eastAsia="ru-RU"/>
                </w:rPr>
                <w:t>ОКПД</w:t>
              </w:r>
            </w:hyperlink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662B5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22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58EDF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Единица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3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6E809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утверждённые </w:t>
            </w:r>
            <w:r w:rsidR="00B04538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постановлением администрации муниципального образования «Новомалыклинский район»</w:t>
            </w:r>
            <w:r w:rsidR="00DC29A6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Ульяновской области</w:t>
            </w:r>
          </w:p>
        </w:tc>
        <w:tc>
          <w:tcPr>
            <w:tcW w:w="66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0981C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 к потребительским свойствам (в том числе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качеству) и иным характеристикам, утверждённые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</w:r>
            <w:r w:rsidR="00B04538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постановлением администрации муниципального образования «Новомалыклинский район»</w:t>
            </w:r>
            <w:r w:rsidR="00DC29A6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Ульяновской области</w:t>
            </w:r>
          </w:p>
        </w:tc>
      </w:tr>
      <w:tr w:rsidR="00873EE4" w:rsidRPr="00873EE4" w14:paraId="64627834" w14:textId="77777777" w:rsidTr="0041052A">
        <w:trPr>
          <w:trHeight w:val="1944"/>
        </w:trPr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FEF58B" w14:textId="77777777" w:rsidR="00CA3F06" w:rsidRPr="00873EE4" w:rsidRDefault="00CA3F06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1EC19D" w14:textId="77777777" w:rsidR="00CA3F06" w:rsidRPr="00873EE4" w:rsidRDefault="00CA3F06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F6A85C" w14:textId="77777777" w:rsidR="00CA3F06" w:rsidRPr="00873EE4" w:rsidRDefault="00CA3F06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5A2DE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6097F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727B9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BD533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EDC12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7083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2207D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обоснование отклонения значения характеристики от утверждённой </w:t>
            </w:r>
            <w:r w:rsidR="00C51AED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постановлением администрации муниципального образования «Новомалыклинский район»</w:t>
            </w:r>
            <w:r w:rsidR="006332FD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Ульяновской области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53F85" w14:textId="77777777" w:rsidR="00CA3F06" w:rsidRPr="00873EE4" w:rsidRDefault="00CA3F06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функциональное назначение </w:t>
            </w:r>
            <w:hyperlink r:id="rId9" w:anchor="Par46" w:history="1">
              <w:r w:rsidRPr="00873EE4">
                <w:rPr>
                  <w:rFonts w:ascii="PT Astra Serif" w:eastAsia="Times New Roman" w:hAnsi="PT Astra Serif" w:cs="Times New Roman"/>
                  <w:sz w:val="20"/>
                  <w:szCs w:val="20"/>
                  <w:u w:val="single"/>
                  <w:lang w:eastAsia="ru-RU"/>
                </w:rPr>
                <w:t>&lt;*&gt;</w:t>
              </w:r>
            </w:hyperlink>
          </w:p>
        </w:tc>
      </w:tr>
      <w:tr w:rsidR="00873EE4" w:rsidRPr="00873EE4" w14:paraId="0F783F7F" w14:textId="77777777" w:rsidTr="0041052A">
        <w:tc>
          <w:tcPr>
            <w:tcW w:w="15168" w:type="dxa"/>
            <w:gridSpan w:val="1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A4726" w14:textId="69093746" w:rsidR="00CA3F06" w:rsidRPr="00873EE4" w:rsidRDefault="00CA3F06" w:rsidP="00A3514E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Отдельные виды товаров, работ, услуг, включённые в </w:t>
            </w:r>
            <w:r w:rsidR="00797793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обязательный 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перечень отдельных видов товаров, работ, услуг, предусмотренный </w:t>
            </w:r>
            <w:hyperlink r:id="rId10" w:history="1">
              <w:r w:rsidRPr="00873EE4">
                <w:rPr>
                  <w:rFonts w:ascii="PT Astra Serif" w:eastAsia="Times New Roman" w:hAnsi="PT Astra Serif" w:cs="Times New Roman"/>
                  <w:sz w:val="20"/>
                  <w:szCs w:val="20"/>
                  <w:u w:val="single"/>
                  <w:lang w:eastAsia="ru-RU"/>
                </w:rPr>
                <w:t>приложением</w:t>
              </w:r>
              <w:r w:rsidR="00A3514E" w:rsidRPr="00873EE4">
                <w:rPr>
                  <w:rFonts w:ascii="PT Astra Serif" w:eastAsia="Times New Roman" w:hAnsi="PT Astra Serif" w:cs="Times New Roman"/>
                  <w:sz w:val="20"/>
                  <w:szCs w:val="20"/>
                  <w:lang w:eastAsia="ru-RU"/>
                </w:rPr>
                <w:t xml:space="preserve"> </w:t>
              </w:r>
              <w:r w:rsidRPr="00873EE4">
                <w:rPr>
                  <w:rFonts w:ascii="PT Astra Serif" w:eastAsia="Times New Roman" w:hAnsi="PT Astra Serif" w:cs="Times New Roman"/>
                  <w:sz w:val="20"/>
                  <w:szCs w:val="20"/>
                  <w:u w:val="single"/>
                  <w:lang w:eastAsia="ru-RU"/>
                </w:rPr>
                <w:t>№ 2</w:t>
              </w:r>
            </w:hyperlink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к Правилам определения требо</w:t>
            </w:r>
            <w:r w:rsidR="00D13609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ваний к закупаемым органами местного самоуправления </w:t>
            </w:r>
            <w:r w:rsidR="00CC252C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муниципального образования «Новомалыклинский район»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="00CC252C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Ульяновской области 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подведомственными им казёнными и бюджетными уч</w:t>
            </w:r>
            <w:r w:rsidR="00D13609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реждениями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отдель</w:t>
            </w:r>
            <w:r w:rsidR="00D13609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ным видам товаров, работ, услуг</w:t>
            </w: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(в том числе предельных цен товаров, работ, услуг)</w:t>
            </w:r>
          </w:p>
        </w:tc>
      </w:tr>
      <w:tr w:rsidR="00873EE4" w:rsidRPr="00873EE4" w14:paraId="76C6D1D6" w14:textId="77777777" w:rsidTr="004105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9194" w14:textId="4EAF0A1A" w:rsidR="00CA3F06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9536" w14:textId="21BEEBC9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062B" w14:textId="2CCBCE87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7963" w14:textId="6F550C75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95AA" w14:textId="57E7B69A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9EA1" w14:textId="23C1ABC7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7AB3" w14:textId="7506DFB9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1AAA" w14:textId="335C3FC3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CC57" w14:textId="21401B19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049E" w14:textId="48708F8E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CE12B" w14:textId="77777777" w:rsidR="00CA3F06" w:rsidRPr="00873EE4" w:rsidRDefault="00CA3F06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3EE4" w:rsidRPr="00873EE4" w14:paraId="1E083CBD" w14:textId="77777777" w:rsidTr="004105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A95A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ACFF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A187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B1A7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2605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32D5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E4E2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665C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DF15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EA0A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716E" w14:textId="77777777" w:rsidR="0041052A" w:rsidRPr="00873EE4" w:rsidRDefault="0041052A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873EE4" w:rsidRPr="00873EE4" w14:paraId="6BC80A8B" w14:textId="77777777" w:rsidTr="0041052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2FC8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1CB5" w14:textId="09B9DA1D" w:rsidR="00797793" w:rsidRPr="00873EE4" w:rsidRDefault="00797793" w:rsidP="00797793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Дополнительный перечень отдельных видов товаров, работ, услуг, определенный </w:t>
            </w:r>
            <w:r w:rsidR="00CC252C"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администрацией муниципального образования «Новомалыклинский район» Ульяновской области</w:t>
            </w:r>
          </w:p>
        </w:tc>
      </w:tr>
      <w:tr w:rsidR="00873EE4" w:rsidRPr="00873EE4" w14:paraId="45AD3757" w14:textId="77777777" w:rsidTr="004105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9E9" w14:textId="40CE321F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541E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E222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0705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2E66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79CF" w14:textId="77777777" w:rsidR="00797793" w:rsidRPr="00873EE4" w:rsidRDefault="00797793" w:rsidP="0089505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14:paraId="2346C1E5" w14:textId="5FDA15F8" w:rsidR="00797793" w:rsidRPr="00873EE4" w:rsidRDefault="00797793" w:rsidP="002E0C5A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3259" w14:textId="77777777" w:rsidR="00797793" w:rsidRPr="00873EE4" w:rsidRDefault="00895052" w:rsidP="0089505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14:paraId="6C892290" w14:textId="18FD1077" w:rsidR="00895052" w:rsidRPr="00873EE4" w:rsidRDefault="00895052" w:rsidP="002E0C5A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D06C" w14:textId="77777777" w:rsidR="00797793" w:rsidRPr="00873EE4" w:rsidRDefault="00895052" w:rsidP="0089505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14:paraId="63FFED3D" w14:textId="59E1FB77" w:rsidR="00895052" w:rsidRPr="00873EE4" w:rsidRDefault="00895052" w:rsidP="002E0C5A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31F9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FE1E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84AA" w14:textId="77777777" w:rsidR="00797793" w:rsidRPr="00873EE4" w:rsidRDefault="00797793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873EE4" w:rsidRPr="00873EE4" w14:paraId="5D8BB819" w14:textId="77777777" w:rsidTr="0041052A">
        <w:tc>
          <w:tcPr>
            <w:tcW w:w="5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CFDD0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1E1AA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B0D13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17554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F1938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73D00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C2A07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5204A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44973F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AEFC7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D7F5D" w14:textId="77777777" w:rsidR="00A60DC9" w:rsidRPr="00873EE4" w:rsidRDefault="00A60DC9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</w:tbl>
    <w:p w14:paraId="3402A6A6" w14:textId="77777777" w:rsidR="002E0C5A" w:rsidRPr="00873EE4" w:rsidRDefault="00CA3F06" w:rsidP="00A3514E">
      <w:pPr>
        <w:spacing w:after="150" w:line="240" w:lineRule="auto"/>
        <w:rPr>
          <w:rFonts w:ascii="PT Astra Serif" w:eastAsia="Times New Roman" w:hAnsi="PT Astra Serif" w:cs="Helvetica"/>
          <w:sz w:val="21"/>
          <w:szCs w:val="21"/>
          <w:lang w:eastAsia="ru-RU"/>
        </w:rPr>
        <w:sectPr w:rsidR="002E0C5A" w:rsidRPr="00873EE4" w:rsidSect="008A259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873EE4">
        <w:rPr>
          <w:rFonts w:ascii="PT Astra Serif" w:eastAsia="Times New Roman" w:hAnsi="PT Astra Serif" w:cs="Times New Roman"/>
          <w:sz w:val="16"/>
          <w:szCs w:val="16"/>
          <w:lang w:eastAsia="ru-RU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</w:p>
    <w:p w14:paraId="573A3453" w14:textId="26316B88" w:rsidR="00CA3F06" w:rsidRPr="00873EE4" w:rsidRDefault="00CA3F06" w:rsidP="00501D70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2 к Правилам</w:t>
      </w:r>
    </w:p>
    <w:p w14:paraId="764F0F6F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Helvetica"/>
          <w:sz w:val="21"/>
          <w:szCs w:val="21"/>
          <w:lang w:eastAsia="ru-RU"/>
        </w:rPr>
      </w:pP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</w:p>
    <w:p w14:paraId="520FFFA6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ОБЯЗАТЕЛЬНЫЙ ПЕРЕЧЕНЬ</w:t>
      </w:r>
    </w:p>
    <w:p w14:paraId="4ACF538D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отдельных видов товаров, работ, услуг, в отношении которых определяются требования</w:t>
      </w:r>
    </w:p>
    <w:p w14:paraId="0EC536AC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к их потребительским свойствам (в том числе качеству) и иным характеристикам</w:t>
      </w:r>
    </w:p>
    <w:p w14:paraId="3ECF0DEC" w14:textId="77777777" w:rsidR="00CA3F06" w:rsidRPr="00873EE4" w:rsidRDefault="00CA3F06" w:rsidP="00A3514E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(в том числе предельные цены товаров, работ, услуг)</w:t>
      </w:r>
    </w:p>
    <w:p w14:paraId="00CD8DAD" w14:textId="30F368DD" w:rsidR="00CA3F06" w:rsidRPr="00873EE4" w:rsidRDefault="00CA3F06" w:rsidP="00501D70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  <w:r w:rsidR="00A60DC9"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FA2BD8"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</w:t>
      </w:r>
      <w:r w:rsidR="00A60DC9"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>Таблица № 1</w:t>
      </w:r>
    </w:p>
    <w:tbl>
      <w:tblPr>
        <w:tblW w:w="14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8"/>
        <w:gridCol w:w="1265"/>
        <w:gridCol w:w="2330"/>
        <w:gridCol w:w="2543"/>
        <w:gridCol w:w="846"/>
        <w:gridCol w:w="1554"/>
        <w:gridCol w:w="2113"/>
        <w:gridCol w:w="1835"/>
        <w:gridCol w:w="1977"/>
      </w:tblGrid>
      <w:tr w:rsidR="00873EE4" w:rsidRPr="00873EE4" w14:paraId="01020C41" w14:textId="77777777" w:rsidTr="002E0C5A">
        <w:tc>
          <w:tcPr>
            <w:tcW w:w="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C0E83B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27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A1D17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Код по </w:t>
            </w:r>
            <w:hyperlink r:id="rId11" w:history="1">
              <w:r w:rsidRPr="00873EE4">
                <w:rPr>
                  <w:rFonts w:ascii="PT Astra Serif" w:eastAsia="Times New Roman" w:hAnsi="PT Astra Serif" w:cs="Times New Roman"/>
                  <w:b/>
                  <w:bCs/>
                  <w:lang w:eastAsia="ru-RU"/>
                </w:rPr>
                <w:t>ОКПД</w:t>
              </w:r>
            </w:hyperlink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AD1BF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14:paraId="212D76C9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отдельного вида товаров, работ, услуг</w:t>
            </w:r>
          </w:p>
        </w:tc>
        <w:tc>
          <w:tcPr>
            <w:tcW w:w="1086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2D429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Требования к потребительским свойствам (в том числе качеству) и иным характеристикам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(в том числе предельные цены) отдельных видов товаров, работ, услуг</w:t>
            </w:r>
          </w:p>
        </w:tc>
      </w:tr>
      <w:tr w:rsidR="00873EE4" w:rsidRPr="00873EE4" w14:paraId="3AD9EB85" w14:textId="77777777" w:rsidTr="002E0C5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9CC78B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A0069A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29FE7D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4D242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Характеристика</w:t>
            </w: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30771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5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14F3F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Значение характеристики</w:t>
            </w:r>
          </w:p>
        </w:tc>
      </w:tr>
      <w:tr w:rsidR="00873EE4" w:rsidRPr="00873EE4" w14:paraId="19EB33D0" w14:textId="77777777" w:rsidTr="002E0C5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2D19AB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3E927B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865EF7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F5DAE3" w14:textId="77777777" w:rsidR="00CA3F06" w:rsidRPr="00873EE4" w:rsidRDefault="00CA3F06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AEFEF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код по ОКЕИ</w:t>
            </w:r>
          </w:p>
        </w:tc>
        <w:tc>
          <w:tcPr>
            <w:tcW w:w="15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39561" w14:textId="77777777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67B76" w14:textId="6384AB0B" w:rsidR="00CA3F06" w:rsidRPr="00873EE4" w:rsidRDefault="00CA3F06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Должности </w:t>
            </w:r>
            <w:r w:rsidR="00895052"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Администрации муниципального образования «Новомалыклинский район» Ульяновской области</w:t>
            </w:r>
          </w:p>
        </w:tc>
      </w:tr>
      <w:tr w:rsidR="00873EE4" w:rsidRPr="00873EE4" w14:paraId="34904EF7" w14:textId="77777777" w:rsidTr="002E0C5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2F7326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6168AD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F96FAA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3DBD26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8E4654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2CD119" w14:textId="77777777" w:rsidR="00A3514E" w:rsidRPr="00873EE4" w:rsidRDefault="00A3514E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E1AAD" w14:textId="11876198" w:rsidR="00A3514E" w:rsidRPr="00873EE4" w:rsidRDefault="00A3514E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 категории «руководители»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242FE" w14:textId="77777777" w:rsidR="00A3514E" w:rsidRPr="00873EE4" w:rsidRDefault="00A3514E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 категории «специалисты»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0C7DE" w14:textId="77777777" w:rsidR="00A3514E" w:rsidRPr="00873EE4" w:rsidRDefault="00A3514E" w:rsidP="00474A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 категории «обеспечивающие специалисты»</w:t>
            </w:r>
          </w:p>
        </w:tc>
      </w:tr>
      <w:tr w:rsidR="00873EE4" w:rsidRPr="00873EE4" w14:paraId="7190E0D3" w14:textId="77777777" w:rsidTr="002E0C5A">
        <w:trPr>
          <w:tblHeader/>
        </w:trPr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D3BB9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bookmarkStart w:id="0" w:name="_Hlk77262214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90B42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1E820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2E4EC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50EA5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FB2C6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A1FCE" w14:textId="77777777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D64EB" w14:textId="1ADC26FD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53723" w14:textId="2836C973" w:rsidR="00A3514E" w:rsidRPr="00873EE4" w:rsidRDefault="00A3514E" w:rsidP="00A35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</w:tr>
      <w:tr w:rsidR="00873EE4" w:rsidRPr="00873EE4" w14:paraId="36F4FD7B" w14:textId="77777777" w:rsidTr="00036887">
        <w:trPr>
          <w:trHeight w:val="351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0DF7D0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8C100" w14:textId="77777777" w:rsidR="002E0C5A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2" w:history="1">
              <w:r w:rsidR="002E0C5A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26.20.11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1000D" w14:textId="6273135D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A354CB" w14:textId="07A1C700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размер и тип экрана,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вес,</w:t>
            </w:r>
          </w:p>
          <w:p w14:paraId="79EEB746" w14:textId="6D31B8A5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процессора,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частота процессора,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размер оперативной, памяти,</w:t>
            </w:r>
          </w:p>
          <w:p w14:paraId="692F2DA8" w14:textId="5AF9106D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объём накопителя,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жесткого диска,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hAnsi="PT Astra Serif" w:cs="Times New Roman"/>
              </w:rPr>
              <w:t>оптический привод,</w:t>
            </w:r>
          </w:p>
          <w:p w14:paraId="512B5977" w14:textId="0D75E7F4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 w:cs="Times New Roman"/>
              </w:rPr>
              <w:t xml:space="preserve">наличие модулей </w:t>
            </w:r>
            <w:proofErr w:type="spellStart"/>
            <w:r w:rsidRPr="00873EE4">
              <w:rPr>
                <w:rFonts w:ascii="PT Astra Serif" w:hAnsi="PT Astra Serif" w:cs="Times New Roman"/>
              </w:rPr>
              <w:t>Wi</w:t>
            </w:r>
            <w:proofErr w:type="spellEnd"/>
            <w:r w:rsidRPr="00873EE4">
              <w:rPr>
                <w:rFonts w:ascii="PT Astra Serif" w:hAnsi="PT Astra Serif" w:cs="Times New Roman"/>
              </w:rPr>
              <w:t>-Fi, Bluetooth, поддержки 3G (UMTS),</w:t>
            </w:r>
            <w:r w:rsidR="00501D70" w:rsidRPr="00873EE4">
              <w:rPr>
                <w:rFonts w:ascii="PT Astra Serif" w:hAnsi="PT Astra Serif" w:cs="Times New Roman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видеоадаптера,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время работы,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операционная система,</w:t>
            </w:r>
            <w:r w:rsidR="00501D70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предустановленное программное обеспечение,</w:t>
            </w:r>
          </w:p>
          <w:p w14:paraId="0713FA1C" w14:textId="73A5AD4F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 на ноутбук,</w:t>
            </w:r>
          </w:p>
          <w:p w14:paraId="7CABF7DE" w14:textId="246EA96A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/>
                <w:shd w:val="clear" w:color="auto" w:fill="FFFFFF"/>
              </w:rPr>
              <w:t>предельная цена на планшетный компьютер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50F74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C6EAF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F1973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B9792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2AFF5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D1221CB" w14:textId="77777777" w:rsidTr="00036887">
        <w:trPr>
          <w:trHeight w:val="399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6327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B2F9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D232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BCE7" w14:textId="14BB4C96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C39B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FB69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A669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FDFC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7F57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03E5663" w14:textId="77777777" w:rsidTr="00036887">
        <w:trPr>
          <w:trHeight w:val="419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45E1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C079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C5FC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C4131" w14:textId="76D4C0B1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DD54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A1E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F235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CC9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C2C8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D918C3A" w14:textId="77777777" w:rsidTr="00036887">
        <w:trPr>
          <w:trHeight w:val="411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E4B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F928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4CD9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FF17" w14:textId="5E1458AB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028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178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FCEC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CBE3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C1B9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D4C86C1" w14:textId="77777777" w:rsidTr="00036887">
        <w:trPr>
          <w:trHeight w:val="670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8BDA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EA90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4AE9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BA1D" w14:textId="47BD5A29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D2D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2F9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712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88C2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5F07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1F50ACE" w14:textId="77777777" w:rsidTr="00036887">
        <w:trPr>
          <w:trHeight w:val="333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73A7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A9D4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13E4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DE8E" w14:textId="12C02775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C76D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7244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9A74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48C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D98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CC90A10" w14:textId="77777777" w:rsidTr="00036887">
        <w:trPr>
          <w:trHeight w:val="338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622C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E396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D4C6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87D41" w14:textId="28FCB825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11D7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15E2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6274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6CD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D73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8B97747" w14:textId="77777777" w:rsidTr="00036887">
        <w:trPr>
          <w:trHeight w:val="336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41BD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E047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DDF0" w14:textId="4C454646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102" w14:textId="1419B051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D2A2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6093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CB6F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27AF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2D8E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A9CC715" w14:textId="77777777" w:rsidTr="00036887">
        <w:trPr>
          <w:trHeight w:val="334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0781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C9D1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0469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ED70" w14:textId="2482F8DC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AB7E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D765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F044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51D7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AFF3" w14:textId="77777777" w:rsidR="002E0C5A" w:rsidRPr="00873EE4" w:rsidRDefault="002E0C5A" w:rsidP="007E0DD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E0C98D4" w14:textId="77777777" w:rsidTr="00036887">
        <w:trPr>
          <w:trHeight w:val="334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473F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14D4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D3CC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F739" w14:textId="76165DAB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35CD" w14:textId="562FB1C1" w:rsidR="002E0C5A" w:rsidRPr="00873EE4" w:rsidRDefault="00741812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C91F" w14:textId="0AC835A8" w:rsidR="002E0C5A" w:rsidRPr="00873EE4" w:rsidRDefault="00741812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8752" w14:textId="2BE3C53F" w:rsidR="002E0C5A" w:rsidRPr="00873EE4" w:rsidRDefault="00501D70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60 тыс.</w:t>
            </w: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458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409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619C412" w14:textId="77777777" w:rsidTr="00036887">
        <w:trPr>
          <w:trHeight w:val="334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CACA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960E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556D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153C" w14:textId="1D17413D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6215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9DD1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1AC5" w14:textId="440C6DF9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A1C1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26B5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416B94D" w14:textId="77777777" w:rsidTr="00036887">
        <w:trPr>
          <w:trHeight w:val="334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C9F8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0A5C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280A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DF74" w14:textId="701C68DD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141E" w14:textId="05F71391" w:rsidR="002E0C5A" w:rsidRPr="00873EE4" w:rsidRDefault="00741812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BED5" w14:textId="382980B4" w:rsidR="002E0C5A" w:rsidRPr="00873EE4" w:rsidRDefault="00741812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B5A4" w14:textId="74B03356" w:rsidR="002E0C5A" w:rsidRPr="00873EE4" w:rsidRDefault="00501D70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60 тыс.</w:t>
            </w: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A43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5354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9564A63" w14:textId="77777777" w:rsidTr="00501D70">
        <w:trPr>
          <w:trHeight w:val="80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7526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F2CB" w14:textId="77777777" w:rsidR="002E0C5A" w:rsidRPr="00873EE4" w:rsidRDefault="002E0C5A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343C" w14:textId="77777777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9726" w14:textId="720B6D93" w:rsidR="002E0C5A" w:rsidRPr="00873EE4" w:rsidRDefault="002E0C5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4CDE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C619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AB2F" w14:textId="7F97915A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1EE3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CB1F" w14:textId="77777777" w:rsidR="002E0C5A" w:rsidRPr="00873EE4" w:rsidRDefault="002E0C5A" w:rsidP="00A3514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9BED864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D295A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186172" w14:textId="77777777" w:rsidR="00A3514E" w:rsidRPr="00873EE4" w:rsidRDefault="0050262A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3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26.20.15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4DA78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устройства; устр</w:t>
            </w:r>
            <w:r w:rsidR="002E0C5A" w:rsidRPr="00873EE4">
              <w:rPr>
                <w:rFonts w:ascii="PT Astra Serif" w:eastAsia="Times New Roman" w:hAnsi="PT Astra Serif" w:cs="Times New Roman"/>
                <w:lang w:eastAsia="ru-RU"/>
              </w:rPr>
              <w:t>ойства ввода, устройства вывода.</w:t>
            </w:r>
          </w:p>
          <w:p w14:paraId="7F5F4713" w14:textId="0B0163F3" w:rsidR="002E0C5A" w:rsidRPr="00873EE4" w:rsidRDefault="002E0C5A" w:rsidP="0003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873EE4">
              <w:rPr>
                <w:rFonts w:ascii="PT Astra Serif" w:hAnsi="PT Astra Serif" w:cs="PT Astra Serif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54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C0404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(моноблок/</w:t>
            </w:r>
            <w:r w:rsidR="00474AE2" w:rsidRPr="00873EE4">
              <w:rPr>
                <w:rFonts w:ascii="PT Astra Serif" w:eastAsia="Times New Roman" w:hAnsi="PT Astra Serif" w:cs="Times New Roman"/>
                <w:lang w:eastAsia="ru-RU"/>
              </w:rPr>
              <w:t>системный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блок и монитор), размер экрана/монитора, тип процессора, частота процессора, размер оперативной памяти, объём накопителя, тип жёсткого диска, оптический привод, тип видеоадаптера, операционная система, предустановленное программное обеспечение</w:t>
            </w:r>
            <w:r w:rsidR="002E0C5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684CF40C" w14:textId="77777777" w:rsidR="002E0C5A" w:rsidRPr="00873EE4" w:rsidRDefault="002E0C5A" w:rsidP="0003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873EE4">
              <w:rPr>
                <w:rFonts w:ascii="PT Astra Serif" w:hAnsi="PT Astra Serif" w:cs="PT Astra Serif"/>
              </w:rPr>
              <w:t>предельная цена</w:t>
            </w:r>
          </w:p>
          <w:p w14:paraId="05369CFE" w14:textId="40793A3D" w:rsidR="002E0C5A" w:rsidRPr="00873EE4" w:rsidRDefault="002E0C5A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315DC5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70976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2C4DD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DCE1E3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D2B036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415618DF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046D4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29E5F7" w14:textId="77777777" w:rsidR="00A3514E" w:rsidRPr="00873EE4" w:rsidRDefault="0050262A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4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26.20.16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8225B" w14:textId="5ACC293A" w:rsidR="00A3514E" w:rsidRPr="00873EE4" w:rsidRDefault="00A3514E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  <w:r w:rsidR="00825311"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="00825311"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требуемой продукции: принтеры, сканеры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28790" w14:textId="2AA79A0C" w:rsidR="00036887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Метод печати (струйный/лазерный – для принтера), разрешение сканирования (для сканера), цветность (цветной/чёрно-белый),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  <w:r w:rsidR="002E0C5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40FAA692" w14:textId="6736B67E" w:rsidR="002E0C5A" w:rsidRPr="00873EE4" w:rsidRDefault="002E0C5A" w:rsidP="0003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873EE4">
              <w:rPr>
                <w:rFonts w:ascii="PT Astra Serif" w:hAnsi="PT Astra Serif" w:cs="PT Astra Serif"/>
              </w:rPr>
              <w:t>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4FAA4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049FC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30B4F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33D48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2C115" w14:textId="77777777" w:rsidR="00A3514E" w:rsidRPr="00873EE4" w:rsidRDefault="00A3514E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25271978" w14:textId="77777777" w:rsidTr="00036887">
        <w:trPr>
          <w:trHeight w:val="3450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4FF7A" w14:textId="77777777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9A458" w14:textId="07E29492" w:rsidR="00036887" w:rsidRPr="00873EE4" w:rsidRDefault="00741812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26.30.11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28036" w14:textId="0816D47B" w:rsidR="00036887" w:rsidRPr="00873EE4" w:rsidRDefault="00036887" w:rsidP="00036887">
            <w:pPr>
              <w:spacing w:after="150" w:line="240" w:lineRule="auto"/>
              <w:ind w:right="-9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Аппаратура коммуникационная передающая с приёмными устройствами. Пояснения по требуемой продукции: телефоны мобильные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94D79" w14:textId="25455D1A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Wi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-Fi, Bluetooth, USB, GPS), стоимость годового владения оборудованием (включая договоры технической поддержки, обслуживания, сервисные договоры) из расчёта на одного абонента (одну единицу трафика) в течение всего срока службы, </w:t>
            </w:r>
          </w:p>
          <w:p w14:paraId="711176F9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9ED72F4" w14:textId="5CBA1B1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E497" w14:textId="5247C4B2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488D" w14:textId="2FE72A1F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1EF1" w14:textId="643DBF77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2473" w14:textId="0419938A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A2FC3" w14:textId="77777777" w:rsidR="00036887" w:rsidRPr="00873EE4" w:rsidRDefault="00036887" w:rsidP="00CA3F06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C86D7CC" w14:textId="77777777" w:rsidTr="00036887">
        <w:trPr>
          <w:trHeight w:val="2497"/>
        </w:trPr>
        <w:tc>
          <w:tcPr>
            <w:tcW w:w="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B8B3" w14:textId="77777777" w:rsidR="00036887" w:rsidRPr="00873EE4" w:rsidRDefault="00036887" w:rsidP="00036887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71AF" w14:textId="77777777" w:rsidR="00036887" w:rsidRPr="00873EE4" w:rsidRDefault="00036887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2B6E" w14:textId="77777777" w:rsidR="00036887" w:rsidRPr="00873EE4" w:rsidRDefault="00036887" w:rsidP="00036887">
            <w:pPr>
              <w:spacing w:after="0" w:line="240" w:lineRule="auto"/>
              <w:ind w:right="-9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E12B" w14:textId="7E7610DB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01007" w14:textId="6BA0FC42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3BB7A" w14:textId="19FA4E04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CC167B" w14:textId="328FA16E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15 тыс.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73A63" w14:textId="4B30D8B8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5 тыс.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7A94E" w14:textId="2BC35937" w:rsidR="00036887" w:rsidRPr="00873EE4" w:rsidRDefault="00036887" w:rsidP="00036887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CC918FD" w14:textId="77777777" w:rsidTr="00036887">
        <w:trPr>
          <w:trHeight w:val="592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8CAF6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F2C50" w14:textId="77777777" w:rsidR="00036887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5" w:history="1">
              <w:r w:rsidR="00036887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29.10.21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3D6F3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транспортные с двигателем с искровым зажиганием, с рабочим объёмом цилиндров не более 1500 куб. см, новые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276FB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  <w:p w14:paraId="59C9F29B" w14:textId="4FEB4211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D0558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2BD0F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CBDC36" w14:textId="697921AE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4B904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AA717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21541A96" w14:textId="77777777" w:rsidTr="00036887">
        <w:tc>
          <w:tcPr>
            <w:tcW w:w="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D070AA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7ED991" w14:textId="77777777" w:rsidR="00036887" w:rsidRPr="00873EE4" w:rsidRDefault="00036887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6D3ECE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0F4856" w14:textId="3493F10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713D7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0D7AE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7EE702" w14:textId="1549FB48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1,5 млн.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A0E4D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33626E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2112D2F4" w14:textId="77777777" w:rsidTr="00036887">
        <w:trPr>
          <w:trHeight w:val="683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CB373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6.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CD1D24" w14:textId="77777777" w:rsidR="00036887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6" w:history="1">
              <w:r w:rsidR="00036887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29.10.22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3CA2B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транспортные с двигателем с искровым зажиганием, с рабочим объёмом цилиндров более 1500 куб. см, новые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4A04C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  <w:p w14:paraId="02CF902B" w14:textId="391643F9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DA6C1A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22147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366B4" w14:textId="59B9516B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D6926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7DAD4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65A27BF2" w14:textId="77777777" w:rsidTr="00036887">
        <w:tc>
          <w:tcPr>
            <w:tcW w:w="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33AF9B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E4CCC3" w14:textId="77777777" w:rsidR="00036887" w:rsidRPr="00873EE4" w:rsidRDefault="00036887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902D8D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307CD2" w14:textId="722CA576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17535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6A41E7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F17FC" w14:textId="0C3754F5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1,5 млн.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0DC7E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7AC1B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42B4D2DE" w14:textId="77777777" w:rsidTr="00036887">
        <w:trPr>
          <w:trHeight w:val="704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9E1BC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5B593" w14:textId="77777777" w:rsidR="00036887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7" w:history="1">
              <w:r w:rsidR="00036887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</w:t>
              </w:r>
            </w:hyperlink>
            <w:r w:rsidR="00036887"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39ECB" w14:textId="7C521242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полудизелем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), новые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F1451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  <w:p w14:paraId="240FBC25" w14:textId="67DB4B74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1AE96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36D7B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0C0258" w14:textId="524FA765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BB931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C8C07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F83B378" w14:textId="77777777" w:rsidTr="00036887">
        <w:tc>
          <w:tcPr>
            <w:tcW w:w="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0A5ED3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E485C3" w14:textId="77777777" w:rsidR="00036887" w:rsidRPr="00873EE4" w:rsidRDefault="00036887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EC841F" w14:textId="77777777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9583E3" w14:textId="51CADD78" w:rsidR="00036887" w:rsidRPr="00873EE4" w:rsidRDefault="00036887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F1613A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BA5AA" w14:textId="77777777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F626A" w14:textId="25D8E1CC" w:rsidR="00036887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1,5 млн.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5FE7C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0CB4A" w14:textId="77777777" w:rsidR="00036887" w:rsidRPr="00873EE4" w:rsidRDefault="00036887" w:rsidP="00474AE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471B9D52" w14:textId="77777777" w:rsidTr="00036887">
        <w:trPr>
          <w:trHeight w:val="602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8D76A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8.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CC8AA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8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</w:t>
              </w:r>
            </w:hyperlink>
            <w:r w:rsidR="00A3514E" w:rsidRPr="00873EE4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ADC5B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4442E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89098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0090A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774CF" w14:textId="2471B39B" w:rsidR="00A3514E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</w:t>
            </w:r>
            <w:r w:rsidR="00A3514E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е </w:t>
            </w:r>
            <w:r w:rsidR="00CC14A9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более 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853AB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9EAB3A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2DF459D" w14:textId="77777777" w:rsidTr="00036887">
        <w:tc>
          <w:tcPr>
            <w:tcW w:w="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6F370C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9F7C30" w14:textId="77777777" w:rsidR="00A3514E" w:rsidRPr="00873EE4" w:rsidRDefault="00A3514E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6BF317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596EED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1756E" w14:textId="77777777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2D633" w14:textId="77777777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492E" w14:textId="791CDEF3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1,5 млн.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013FB" w14:textId="77777777" w:rsidR="00A3514E" w:rsidRPr="00873EE4" w:rsidRDefault="00A3514E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B6C1D" w14:textId="77777777" w:rsidR="00A3514E" w:rsidRPr="00873EE4" w:rsidRDefault="00A3514E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76140DA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E70E7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9.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E11BB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19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29.10.30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AF52B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C6256" w14:textId="0A2B5658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 w:rsidR="00E3120A" w:rsidRPr="00873EE4">
              <w:rPr>
                <w:rFonts w:ascii="PT Astra Serif" w:hAnsi="PT Astra Serif"/>
              </w:rPr>
              <w:t xml:space="preserve"> 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576C7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A7BBE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A24DC" w14:textId="35754A3E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C1712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E0F65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623CC538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01B6A6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10.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8D4C6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0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29.10.41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77AEF" w14:textId="6D6BBEB9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полудизелем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)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новые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2269B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5E53F5D8" w14:textId="5427D593" w:rsidR="00E3120A" w:rsidRPr="00873EE4" w:rsidRDefault="00E3120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0B4333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DCC4E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37878" w14:textId="6FADF43A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BEDE8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286DE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122CB36E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6D5A0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11.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E44A1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1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29.10.42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B7E5F" w14:textId="5E160CA0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грузовые с поршневым двигателем внутреннего сгорания с искровым зажиганием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;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прочие грузовые транспортные средства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новые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BF0F5" w14:textId="497820B8" w:rsidR="00A3514E" w:rsidRPr="00873EE4" w:rsidRDefault="00E3120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07B6CE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CC178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7011D" w14:textId="7F7F4EC0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EEBBF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6D741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73209FB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C3C21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12.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BAE88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2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29.10.43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36A80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Автомобили-тягачи седельные для полуприцепов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99B33" w14:textId="4996F589" w:rsidR="00A3514E" w:rsidRPr="00873EE4" w:rsidRDefault="00E3120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D3C02D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07795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86512" w14:textId="51FD1B5A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88D48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0BDE7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5BE34504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5AB77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13.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FC06E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3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29.10.44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631C0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F5AE8" w14:textId="0A47DA7A" w:rsidR="00A3514E" w:rsidRPr="00873EE4" w:rsidRDefault="00E3120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F4D0C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BAC3D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B62B3" w14:textId="760F326B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EB2E0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12E8B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45D0790E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B7EF9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14.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A2EC19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4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31.01.11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86C87" w14:textId="6A2079DF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Мебель металлическая для офисов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82AAC" w14:textId="6226CE02" w:rsidR="00C04182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Материал (металл), обивочные материалы</w:t>
            </w:r>
            <w:r w:rsidR="00C04182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9C1BB" w14:textId="400E3433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9F415" w14:textId="7BF54FC8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5EF9E" w14:textId="7F9DB54F" w:rsidR="00E3120A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r w:rsidR="00E3120A" w:rsidRPr="00873EE4">
              <w:rPr>
                <w:rFonts w:ascii="PT Astra Serif" w:eastAsia="Times New Roman" w:hAnsi="PT Astra Serif" w:cs="Times New Roman"/>
                <w:lang w:eastAsia="ru-RU"/>
              </w:rPr>
              <w:t>редельное значение: кожа натуральная. Возможные значения: искусственная кожа, мебельный (искусственный) мех, искусственная замша (микрофибра), ткань,</w:t>
            </w:r>
          </w:p>
          <w:p w14:paraId="70F5989A" w14:textId="10EBED27" w:rsidR="00A3514E" w:rsidRPr="00873EE4" w:rsidRDefault="00E3120A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нетканые материалы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8406" w14:textId="20B4E1EB" w:rsidR="00A3514E" w:rsidRPr="00873EE4" w:rsidRDefault="00E3120A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09F69" w14:textId="791871D3" w:rsidR="00A3514E" w:rsidRPr="00873EE4" w:rsidRDefault="00E3120A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ткань. Возможные значения: нетканые материалы</w:t>
            </w:r>
          </w:p>
        </w:tc>
      </w:tr>
      <w:tr w:rsidR="00873EE4" w:rsidRPr="00873EE4" w14:paraId="387CF092" w14:textId="77777777" w:rsidTr="00036887"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C0D5F1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15.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C5FCF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5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31.01.12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45933" w14:textId="4294BC1B" w:rsidR="00A3514E" w:rsidRPr="00873EE4" w:rsidRDefault="00E3120A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EEBA91" w14:textId="1E706FD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Материал (вид древесины)</w:t>
            </w:r>
            <w:r w:rsidR="00C04182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819A1" w14:textId="0D02A1E6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FDDE" w14:textId="390999F2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95B31" w14:textId="156ABA3F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предельное значение: массив древесины </w:t>
            </w:r>
            <w:r w:rsidR="00C04182" w:rsidRPr="00873EE4">
              <w:rPr>
                <w:rFonts w:ascii="PT Astra Serif" w:eastAsia="Times New Roman" w:hAnsi="PT Astra Serif" w:cs="Times New Roman"/>
                <w:lang w:eastAsia="ru-RU"/>
              </w:rPr>
              <w:t>«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ценных</w:t>
            </w:r>
            <w:r w:rsidR="00C04182" w:rsidRPr="00873EE4">
              <w:rPr>
                <w:rFonts w:ascii="PT Astra Serif" w:eastAsia="Times New Roman" w:hAnsi="PT Astra Serif" w:cs="Times New Roman"/>
                <w:lang w:eastAsia="ru-RU"/>
              </w:rPr>
              <w:t>»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пород (твердолиственных и тропических). Возможные значения:</w:t>
            </w:r>
          </w:p>
          <w:p w14:paraId="32C71952" w14:textId="088026C0" w:rsidR="00A3514E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древесина хвойных и мягколиственных пород: береза, лиственница, сосна, ель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A28FF" w14:textId="41B0D249" w:rsidR="00A3514E" w:rsidRPr="00873EE4" w:rsidRDefault="00E3120A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3994C" w14:textId="471D94F4" w:rsidR="00A3514E" w:rsidRPr="00873EE4" w:rsidRDefault="00E3120A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</w:tr>
      <w:tr w:rsidR="00873EE4" w:rsidRPr="00873EE4" w14:paraId="1DA0F54E" w14:textId="77777777" w:rsidTr="00036887">
        <w:tc>
          <w:tcPr>
            <w:tcW w:w="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25E389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96D816" w14:textId="77777777" w:rsidR="00A3514E" w:rsidRPr="00873EE4" w:rsidRDefault="00A3514E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EC8B3F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6E620" w14:textId="02461B90" w:rsidR="00A3514E" w:rsidRPr="00873EE4" w:rsidRDefault="00A3514E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Обивочные материалы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7253A" w14:textId="4063A4E4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C067A" w14:textId="49B99FB6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13914" w14:textId="4FFCBEC7" w:rsidR="00A3514E" w:rsidRPr="00873EE4" w:rsidRDefault="00AE1304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A5BE4" w14:textId="744EF7FE" w:rsidR="00A3514E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6415B0" w14:textId="5AE249C5" w:rsidR="00A3514E" w:rsidRPr="00873EE4" w:rsidRDefault="00AE1304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ткань. Возможные значения: нетканые материалы</w:t>
            </w:r>
          </w:p>
        </w:tc>
      </w:tr>
      <w:tr w:rsidR="00873EE4" w:rsidRPr="00873EE4" w14:paraId="14E44F6C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F682F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16.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CAB69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6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49.32.11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8E144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такси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CF1" w14:textId="19417DD8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0E7DB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BA024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B47EB" w14:textId="1EB7D8BE" w:rsidR="00A3514E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</w:t>
            </w:r>
            <w:r w:rsidR="00A3514E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е более 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995F5" w14:textId="54E6157A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A8B72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76DD40D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7AA81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17.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E4E4E7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7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49.32.12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E3F6F" w14:textId="7777777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4486B" w14:textId="3F8E0E87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передач, комплектация автомобиля, время предоставления автомобиля потребителю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9B372F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0BD26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521B0" w14:textId="166D3833" w:rsidR="00A3514E" w:rsidRPr="00873EE4" w:rsidRDefault="00036887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</w:t>
            </w:r>
            <w:r w:rsidR="00A3514E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е более 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200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D0D16" w14:textId="52C46F13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BE786" w14:textId="77777777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B073EDE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CBE6E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18.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25548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8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61.10.30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E8466" w14:textId="6A16182D" w:rsidR="00A3514E" w:rsidRPr="00873EE4" w:rsidRDefault="00AE1304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C9FD59" w14:textId="237A4C3C" w:rsidR="00A3514E" w:rsidRPr="00873EE4" w:rsidRDefault="00A3514E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Скорость канала передачи данных, доля потерянных пакетов</w:t>
            </w:r>
            <w:r w:rsidR="00AE1304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8ECF8" w14:textId="7130DDA2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79676" w14:textId="7AB38BDB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3FD15" w14:textId="55094213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6C355" w14:textId="7C8FB11E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07F7B" w14:textId="2F8AC549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F49A524" w14:textId="77777777" w:rsidTr="00036887">
        <w:trPr>
          <w:trHeight w:val="1551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3926F" w14:textId="77777777" w:rsidR="00AE1304" w:rsidRPr="00873EE4" w:rsidRDefault="00AE1304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19.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56040" w14:textId="77777777" w:rsidR="00AE1304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29" w:history="1">
              <w:r w:rsidR="00AE1304" w:rsidRPr="00873EE4">
                <w:rPr>
                  <w:rFonts w:ascii="PT Astra Serif" w:eastAsia="Times New Roman" w:hAnsi="PT Astra Serif" w:cs="Times New Roman"/>
                  <w:lang w:eastAsia="ru-RU"/>
                </w:rPr>
                <w:t>61.20.11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84A57E" w14:textId="77777777" w:rsidR="00AE1304" w:rsidRPr="00873EE4" w:rsidRDefault="00AE1304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</w:p>
          <w:p w14:paraId="631A4C5E" w14:textId="1499EFB9" w:rsidR="00AE1304" w:rsidRPr="00873EE4" w:rsidRDefault="00AE1304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0A701" w14:textId="509EB430" w:rsidR="00AE1304" w:rsidRPr="00873EE4" w:rsidRDefault="00AE1304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Тарификация услуги голосовой связи, доступа в информационно-телекоммуникационную сеть «Интернет» (лимитная/ безлимитная); 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37BEC" w14:textId="5F38B3EF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5ED2B" w14:textId="1D5BBA48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872B2" w14:textId="6306298E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322BF" w14:textId="79BF3EE2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88E86E" w14:textId="38DC5B3D" w:rsidR="00AE1304" w:rsidRPr="00873EE4" w:rsidRDefault="00AE1304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281CEA2" w14:textId="77777777" w:rsidTr="004E2AD2">
        <w:trPr>
          <w:trHeight w:val="2483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4FA1" w14:textId="77777777" w:rsidR="00C04182" w:rsidRPr="00873EE4" w:rsidRDefault="00C04182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9B0B" w14:textId="77777777" w:rsidR="00C04182" w:rsidRPr="00873EE4" w:rsidRDefault="00C04182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E0BF" w14:textId="77777777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3001" w14:textId="6D76763A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объём доступной услуги голосовой связи (минут), доступа в информационно-телекоммуникационную сеть «Интернет» (Гб); 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«Интернет» (Гб) (да/нет)</w:t>
            </w:r>
          </w:p>
          <w:p w14:paraId="7A31BAA7" w14:textId="43AE6C9F" w:rsidR="00C04182" w:rsidRPr="00873EE4" w:rsidRDefault="00C04182" w:rsidP="00C0418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предельная цена </w:t>
            </w:r>
          </w:p>
        </w:tc>
        <w:tc>
          <w:tcPr>
            <w:tcW w:w="84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8C81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2A2D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B6BF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9247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A648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537BC15" w14:textId="77777777" w:rsidTr="00C04182">
        <w:trPr>
          <w:trHeight w:val="388"/>
        </w:trPr>
        <w:tc>
          <w:tcPr>
            <w:tcW w:w="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F757" w14:textId="77777777" w:rsidR="00C04182" w:rsidRPr="00873EE4" w:rsidRDefault="00C04182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7A8E" w14:textId="77777777" w:rsidR="00C04182" w:rsidRPr="00873EE4" w:rsidRDefault="00C04182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796C" w14:textId="77777777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E3EC" w14:textId="689BF3F0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9BDB6" w14:textId="4B790B58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FB4F3" w14:textId="5106ACAC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1DB334" w14:textId="3A6509D4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тыс.</w:t>
            </w:r>
          </w:p>
        </w:tc>
        <w:tc>
          <w:tcPr>
            <w:tcW w:w="183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0C582" w14:textId="7E18F8B3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</w:tc>
        <w:tc>
          <w:tcPr>
            <w:tcW w:w="197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55CA1F" w14:textId="77777777" w:rsidR="00C04182" w:rsidRPr="00873EE4" w:rsidRDefault="00C04182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D10B6E6" w14:textId="77777777" w:rsidTr="006D294B">
        <w:trPr>
          <w:trHeight w:val="885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7754" w14:textId="2F3108D3" w:rsidR="00C04182" w:rsidRPr="00873EE4" w:rsidRDefault="00C04182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20.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7F4D" w14:textId="43ADDAF7" w:rsidR="00C04182" w:rsidRPr="00873EE4" w:rsidRDefault="00C04182" w:rsidP="009E36FB">
            <w:pPr>
              <w:spacing w:after="150" w:line="240" w:lineRule="auto"/>
              <w:jc w:val="center"/>
              <w:rPr>
                <w:rFonts w:ascii="PT Astra Serif" w:hAnsi="PT Astra Serif" w:cs="Times New Roman"/>
              </w:rPr>
            </w:pPr>
            <w:r w:rsidRPr="00873EE4">
              <w:rPr>
                <w:rFonts w:ascii="PT Astra Serif" w:hAnsi="PT Astra Serif" w:cs="Times New Roman"/>
              </w:rPr>
              <w:t>61.20.30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5547" w14:textId="77777777" w:rsidR="00C04182" w:rsidRPr="00873EE4" w:rsidRDefault="00C04182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  <w:p w14:paraId="78AD56FC" w14:textId="77777777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ноутбуков</w:t>
            </w:r>
          </w:p>
          <w:p w14:paraId="2EB65FC7" w14:textId="2CEF0BB7" w:rsidR="00C04182" w:rsidRPr="00873EE4" w:rsidRDefault="00C04182" w:rsidP="0003688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25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B014" w14:textId="77777777" w:rsidR="00C04182" w:rsidRPr="00873EE4" w:rsidRDefault="00C04182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81BEF52" w14:textId="77777777" w:rsidR="00C04182" w:rsidRPr="00873EE4" w:rsidRDefault="00C04182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2B8E087" w14:textId="77777777" w:rsidR="00C04182" w:rsidRPr="00873EE4" w:rsidRDefault="00C04182" w:rsidP="00036887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B146117" w14:textId="113FC642" w:rsidR="00C04182" w:rsidRPr="00873EE4" w:rsidRDefault="00C04182" w:rsidP="00C0418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6A57FFB" w14:textId="77777777" w:rsidR="002A090A" w:rsidRPr="00873EE4" w:rsidRDefault="002A090A" w:rsidP="00C0418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2E21109" w14:textId="478A4291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  <w:p w14:paraId="47DD6740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5850E9D" w14:textId="1E288214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CEAA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6DC0DB9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307545D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B3C4BAC" w14:textId="262BAE41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4C8C6EE" w14:textId="55849810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ACA848A" w14:textId="7777777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A931F7A" w14:textId="192B59C6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F1FBB3A" w14:textId="7777777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BBF576B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  <w:p w14:paraId="13CEEF6C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C8E7526" w14:textId="5689940A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DE57" w14:textId="6F5E5FAF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2899E95" w14:textId="44958415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6F8FE2F" w14:textId="7777777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01F9A75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77545BB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2520720" w14:textId="264B7D19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90AEF31" w14:textId="7386ECBC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A34E282" w14:textId="7777777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B5E4AFE" w14:textId="11638780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  <w:p w14:paraId="7900FEDB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0312407" w14:textId="5B6FAA3E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8375C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AA08B01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C9126CC" w14:textId="093C21C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2E87475" w14:textId="0AC889F1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A60A96F" w14:textId="7950DAB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DE3A50E" w14:textId="79E25297" w:rsidR="002A090A" w:rsidRPr="00873EE4" w:rsidRDefault="002A090A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02061B3" w14:textId="77777777" w:rsidR="002A090A" w:rsidRPr="00873EE4" w:rsidRDefault="002A090A" w:rsidP="002A090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C01833F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9396CA4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тыс.</w:t>
            </w:r>
          </w:p>
          <w:p w14:paraId="4114F894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83FBF56" w14:textId="0B09AEBE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тыс.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392F" w14:textId="77777777" w:rsidR="00C04182" w:rsidRPr="00873EE4" w:rsidRDefault="00C04182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9A5D" w14:textId="77777777" w:rsidR="00C04182" w:rsidRPr="00873EE4" w:rsidRDefault="00C04182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56C71CE" w14:textId="77777777" w:rsidTr="006D294B">
        <w:trPr>
          <w:trHeight w:val="546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69B6" w14:textId="77777777" w:rsidR="00C04182" w:rsidRPr="00873EE4" w:rsidRDefault="00C04182" w:rsidP="00C0418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4A6E" w14:textId="77777777" w:rsidR="00C04182" w:rsidRPr="00873EE4" w:rsidRDefault="00C04182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133C" w14:textId="54BB68B9" w:rsidR="00C04182" w:rsidRPr="00873EE4" w:rsidRDefault="00C04182" w:rsidP="00C0418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C442" w14:textId="3BFEA3E3" w:rsidR="00C04182" w:rsidRPr="00873EE4" w:rsidRDefault="00C04182" w:rsidP="00C0418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F231" w14:textId="43FCFE94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0FF3" w14:textId="67B52521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C86E" w14:textId="320DDF39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CDD9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C5EA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CCB17A5" w14:textId="77777777" w:rsidTr="006D294B">
        <w:trPr>
          <w:trHeight w:val="885"/>
        </w:trPr>
        <w:tc>
          <w:tcPr>
            <w:tcW w:w="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D6D5" w14:textId="77777777" w:rsidR="00C04182" w:rsidRPr="00873EE4" w:rsidRDefault="00C04182" w:rsidP="00C04182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91E7" w14:textId="77777777" w:rsidR="00C04182" w:rsidRPr="00873EE4" w:rsidRDefault="00C04182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33BD" w14:textId="7F13671F" w:rsidR="00C04182" w:rsidRPr="00873EE4" w:rsidRDefault="00C04182" w:rsidP="00C0418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DE49" w14:textId="15573C37" w:rsidR="00C04182" w:rsidRPr="00873EE4" w:rsidRDefault="00C04182" w:rsidP="00C0418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5D7B" w14:textId="243B7069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EBAE" w14:textId="7DB514AA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74A9" w14:textId="05EB8D8C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5A61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ECB1" w14:textId="77777777" w:rsidR="00C04182" w:rsidRPr="00873EE4" w:rsidRDefault="00C04182" w:rsidP="00C041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AC2A0F1" w14:textId="77777777" w:rsidTr="00145972">
        <w:trPr>
          <w:trHeight w:val="880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C8B7" w14:textId="07E99ACC" w:rsidR="009E36FB" w:rsidRPr="00873EE4" w:rsidRDefault="009E36FB" w:rsidP="009E36FB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21.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DB70" w14:textId="4A22AE3F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hAnsi="PT Astra Serif" w:cs="Times New Roman"/>
              </w:rPr>
            </w:pPr>
            <w:r w:rsidRPr="00873EE4">
              <w:rPr>
                <w:rFonts w:ascii="PT Astra Serif" w:hAnsi="PT Astra Serif" w:cs="Times New Roman"/>
              </w:rPr>
              <w:t>61.20.42</w:t>
            </w:r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C9C1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широкополосному доступу к информационно-коммуникационной сети «Интернет» по беспроводным сетям. Пояснения по требуемой услуге:</w:t>
            </w:r>
          </w:p>
          <w:p w14:paraId="6AEAD1FE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ноутбуков</w:t>
            </w:r>
          </w:p>
          <w:p w14:paraId="5138320D" w14:textId="4D86F828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7436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71B1EFA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6800AC1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9294ED9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3E4F8CF" w14:textId="223C3764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441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B9E87E3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F1A87E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7DC41A4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7CF2EB0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23EBDF3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C09ECF8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3D4A9D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44BF87C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1889366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  <w:p w14:paraId="60840BA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22A001B" w14:textId="5F8B8E8A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04D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71054E4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89583CC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AEE0234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7D7373E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66F21C3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06F0052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D6C126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842A71C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F1B0C73" w14:textId="48E13DEA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  <w:p w14:paraId="2011AD6C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052DCA9" w14:textId="1BB9511A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1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8DB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41122C3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06F43C5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787A77E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A317F30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7E93C4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9BAB349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A7CA72C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B2630E7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A6BB50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тыс.</w:t>
            </w:r>
          </w:p>
          <w:p w14:paraId="032EF9AB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5E7F27F" w14:textId="310CF575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тыс.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C755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CF82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91DE829" w14:textId="77777777" w:rsidTr="00145972">
        <w:trPr>
          <w:trHeight w:val="594"/>
        </w:trPr>
        <w:tc>
          <w:tcPr>
            <w:tcW w:w="4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0FA0" w14:textId="77777777" w:rsidR="009E36FB" w:rsidRPr="00873EE4" w:rsidRDefault="009E36FB" w:rsidP="009E36FB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453E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2661" w14:textId="1E0FAA73" w:rsidR="009E36FB" w:rsidRPr="00873EE4" w:rsidRDefault="009E36FB" w:rsidP="009E36FB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738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9006FA4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CF01C53" w14:textId="3C2CD064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61C2" w14:textId="4E19868F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45DD" w14:textId="3E243BE8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08D2" w14:textId="32E86048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62D0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AF96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FCA8623" w14:textId="77777777" w:rsidTr="00145972">
        <w:trPr>
          <w:trHeight w:val="880"/>
        </w:trPr>
        <w:tc>
          <w:tcPr>
            <w:tcW w:w="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1820" w14:textId="77777777" w:rsidR="009E36FB" w:rsidRPr="00873EE4" w:rsidRDefault="009E36FB" w:rsidP="009E36FB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7C6A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9A7E" w14:textId="1FFD071F" w:rsidR="009E36FB" w:rsidRPr="00873EE4" w:rsidRDefault="009E36FB" w:rsidP="009E36FB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BFD2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FDA9F26" w14:textId="1E4359CF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6AAB" w14:textId="333D50D3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F153" w14:textId="00D35361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B067" w14:textId="3D4178E3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428D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DA9D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39A13F7" w14:textId="77777777" w:rsidTr="0001052F">
        <w:trPr>
          <w:trHeight w:val="275"/>
        </w:trPr>
        <w:tc>
          <w:tcPr>
            <w:tcW w:w="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14678" w14:textId="24A972DA" w:rsidR="009E36FB" w:rsidRPr="00873EE4" w:rsidRDefault="009E36FB" w:rsidP="00362B7D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22.</w:t>
            </w:r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09551E" w14:textId="77777777" w:rsidR="009E36FB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0" w:history="1">
              <w:r w:rsidR="009E36FB" w:rsidRPr="00873EE4">
                <w:rPr>
                  <w:rFonts w:ascii="PT Astra Serif" w:eastAsia="Times New Roman" w:hAnsi="PT Astra Serif" w:cs="Times New Roman"/>
                  <w:lang w:eastAsia="ru-RU"/>
                </w:rPr>
                <w:t>77.11.10</w:t>
              </w:r>
            </w:hyperlink>
          </w:p>
        </w:tc>
        <w:tc>
          <w:tcPr>
            <w:tcW w:w="23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D38EE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</w:t>
            </w:r>
          </w:p>
          <w:p w14:paraId="45132C7A" w14:textId="61CDE06B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F1E52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 автомобиля, комплектация автомобиля</w:t>
            </w:r>
          </w:p>
          <w:p w14:paraId="782AEC41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1B669DC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E07D44B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B9E103A" w14:textId="77777777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1349F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C9066" w14:textId="77777777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C94AF" w14:textId="5F39FD6C" w:rsidR="009E36FB" w:rsidRPr="00873EE4" w:rsidRDefault="009E36FB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18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56071" w14:textId="384C1D1E" w:rsidR="009E36FB" w:rsidRPr="00873EE4" w:rsidRDefault="009E36FB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18D64" w14:textId="77777777" w:rsidR="009E36FB" w:rsidRPr="00873EE4" w:rsidRDefault="009E36FB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23F1729" w14:textId="77777777" w:rsidTr="0001052F">
        <w:trPr>
          <w:trHeight w:val="1538"/>
        </w:trPr>
        <w:tc>
          <w:tcPr>
            <w:tcW w:w="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F5EF" w14:textId="77777777" w:rsidR="009E36FB" w:rsidRPr="00873EE4" w:rsidRDefault="009E36FB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A30D" w14:textId="77777777" w:rsidR="009E36FB" w:rsidRPr="00873EE4" w:rsidRDefault="009E36FB" w:rsidP="009E36FB">
            <w:pPr>
              <w:spacing w:after="15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33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D94E" w14:textId="3A07351C" w:rsidR="009E36FB" w:rsidRPr="00873EE4" w:rsidRDefault="009E36FB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4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945EC" w14:textId="471B9CF0" w:rsidR="009E36FB" w:rsidRPr="00873EE4" w:rsidRDefault="009E36FB" w:rsidP="009E36FB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тип коробки передач, комплектация, предельная цена</w:t>
            </w:r>
          </w:p>
        </w:tc>
        <w:tc>
          <w:tcPr>
            <w:tcW w:w="84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5E99" w14:textId="77777777" w:rsidR="009E36FB" w:rsidRPr="00873EE4" w:rsidRDefault="009E36FB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1B21" w14:textId="77777777" w:rsidR="009E36FB" w:rsidRPr="00873EE4" w:rsidRDefault="009E36FB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1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8B19" w14:textId="77777777" w:rsidR="009E36FB" w:rsidRPr="00873EE4" w:rsidRDefault="009E36FB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E3D9" w14:textId="77777777" w:rsidR="009E36FB" w:rsidRPr="00873EE4" w:rsidRDefault="009E36FB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C449" w14:textId="77777777" w:rsidR="009E36FB" w:rsidRPr="00873EE4" w:rsidRDefault="009E36FB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836D9DF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CAE04" w14:textId="0E7B1744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CADA3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1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58.29.13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E2C6B" w14:textId="5255336E" w:rsidR="00A3514E" w:rsidRPr="00873EE4" w:rsidRDefault="001630DA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AD56B" w14:textId="3D3E0F51" w:rsidR="00A3514E" w:rsidRPr="00873EE4" w:rsidRDefault="00A3514E" w:rsidP="009E36F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расчёта на одного пользователя в течение всего срока службы; 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A4DD3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87D55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CEC04" w14:textId="78A505CE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5631A" w14:textId="6DDC9716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794DE" w14:textId="429D0C85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FEE56B7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115F4" w14:textId="40B14FD0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41899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2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58.29.21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048B8" w14:textId="0DD17D08" w:rsidR="00A3514E" w:rsidRPr="00873EE4" w:rsidRDefault="00362B7D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C07E1" w14:textId="616D622C" w:rsidR="00A3514E" w:rsidRPr="00873EE4" w:rsidRDefault="00A3514E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Совместимость с системами межведомственного электронного документооборота (МЭДО) (да/ нет); поддерживаемые типы данных, текстовые и графические возможности приложения; соответствие Федеральному закону «О персональных данных» приложений, содержащих персональные данные (да/нет)</w:t>
            </w:r>
            <w:r w:rsidR="009E36FB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0622C252" w14:textId="677A7F2A" w:rsidR="009E36FB" w:rsidRPr="00873EE4" w:rsidRDefault="009E36FB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56C06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E10C6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659AA" w14:textId="1DF628F4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8D7DE" w14:textId="078DDBEE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E1AFD" w14:textId="683AF148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F5CF054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819F97" w14:textId="269B9681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46077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3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58.29.31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56B67" w14:textId="2C374D54" w:rsidR="00A3514E" w:rsidRPr="00873EE4" w:rsidRDefault="001630DA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634C5" w14:textId="723193AB" w:rsidR="00A3514E" w:rsidRPr="00873EE4" w:rsidRDefault="00A3514E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систем; доступность на русском языке интерфейса конфигурирования средства информационной безопасности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3480C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FF670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DE6C0" w14:textId="38473D5C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162F1" w14:textId="2009C2F9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DBCB4" w14:textId="3189880D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6BFC7E0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C7D0F" w14:textId="53AD5168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6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6B1A4" w14:textId="77777777" w:rsidR="00A3514E" w:rsidRPr="00873EE4" w:rsidRDefault="0050262A" w:rsidP="009E36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4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58.29.32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9D0E5" w14:textId="2FB51F9E" w:rsidR="00A3514E" w:rsidRPr="00873EE4" w:rsidRDefault="001630DA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FC5D1" w14:textId="00841199" w:rsidR="00A3514E" w:rsidRPr="00873EE4" w:rsidRDefault="00A3514E" w:rsidP="00B13AC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Поддержка и формирование регистров учёта, содержащих функции по ведению бухгалтерской документации, которые соответствуют российским стандартам систем бухгалтерского учёта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4E0F5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6DE90" w14:textId="77777777" w:rsidR="00A3514E" w:rsidRPr="00873EE4" w:rsidRDefault="00A3514E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4FFB2" w14:textId="04351A0B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43E57" w14:textId="0434B7C5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89102" w14:textId="757AB4A3" w:rsidR="00A3514E" w:rsidRPr="00873EE4" w:rsidRDefault="00A3514E" w:rsidP="000368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34912B3" w14:textId="77777777" w:rsidTr="00036887">
        <w:tc>
          <w:tcPr>
            <w:tcW w:w="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63C785" w14:textId="0BE81F22" w:rsidR="00A3514E" w:rsidRPr="00873EE4" w:rsidRDefault="00A3514E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7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A2FC8" w14:textId="77777777" w:rsidR="00A3514E" w:rsidRPr="00873EE4" w:rsidRDefault="0050262A" w:rsidP="009E36F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5" w:history="1">
              <w:r w:rsidR="00A3514E" w:rsidRPr="00873EE4">
                <w:rPr>
                  <w:rFonts w:ascii="PT Astra Serif" w:eastAsia="Times New Roman" w:hAnsi="PT Astra Serif" w:cs="Times New Roman"/>
                  <w:lang w:eastAsia="ru-RU"/>
                </w:rPr>
                <w:t>61.90.10</w:t>
              </w:r>
            </w:hyperlink>
          </w:p>
        </w:tc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7C5CD" w14:textId="1E9395CB" w:rsidR="00A3514E" w:rsidRPr="00873EE4" w:rsidRDefault="001630DA" w:rsidP="00B13AC3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</w:t>
            </w:r>
            <w:r w:rsidR="009E36FB" w:rsidRPr="00873EE4">
              <w:rPr>
                <w:rFonts w:ascii="PT Astra Serif" w:eastAsia="Times New Roman" w:hAnsi="PT Astra Serif" w:cs="Times New Roman"/>
                <w:lang w:eastAsia="ru-RU"/>
              </w:rPr>
              <w:t>«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Интернет</w:t>
            </w:r>
            <w:r w:rsidR="009E36FB" w:rsidRPr="00873EE4">
              <w:rPr>
                <w:rFonts w:ascii="PT Astra Serif" w:eastAsia="Times New Roman" w:hAnsi="PT Astra Serif" w:cs="Times New Roman"/>
                <w:lang w:eastAsia="ru-RU"/>
              </w:rPr>
              <w:t>»</w:t>
            </w:r>
          </w:p>
        </w:tc>
        <w:tc>
          <w:tcPr>
            <w:tcW w:w="2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C2183" w14:textId="1618962B" w:rsidR="00A3514E" w:rsidRPr="00873EE4" w:rsidRDefault="00A3514E" w:rsidP="00B13AC3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Максимальная скорость соединения в информационно-телекоммуникационной сети «Интернет»</w:t>
            </w:r>
            <w:r w:rsidR="001630DA" w:rsidRPr="00873EE4">
              <w:rPr>
                <w:rFonts w:ascii="PT Astra Serif" w:eastAsia="Times New Roman" w:hAnsi="PT Astra Serif" w:cs="Times New Roman"/>
                <w:lang w:eastAsia="ru-RU"/>
              </w:rPr>
              <w:t>, предельная цена</w:t>
            </w:r>
          </w:p>
        </w:tc>
        <w:tc>
          <w:tcPr>
            <w:tcW w:w="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E88D6" w14:textId="77777777" w:rsidR="00A3514E" w:rsidRPr="00873EE4" w:rsidRDefault="00A3514E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46977" w14:textId="77777777" w:rsidR="00A3514E" w:rsidRPr="00873EE4" w:rsidRDefault="00A3514E" w:rsidP="00CC14A9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EA70A" w14:textId="7F70DAA1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09C0B7" w14:textId="278057CA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32618" w14:textId="01B49942" w:rsidR="00A3514E" w:rsidRPr="00873EE4" w:rsidRDefault="00A3514E" w:rsidP="00036887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bookmarkEnd w:id="0"/>
    <w:p w14:paraId="445DAB37" w14:textId="352A3F01" w:rsidR="00B42732" w:rsidRPr="00873EE4" w:rsidRDefault="00CA3F06" w:rsidP="00CC14A9">
      <w:pPr>
        <w:spacing w:after="150" w:line="240" w:lineRule="auto"/>
        <w:rPr>
          <w:rFonts w:ascii="PT Astra Serif" w:eastAsia="Times New Roman" w:hAnsi="PT Astra Serif" w:cs="Helvetica"/>
          <w:sz w:val="21"/>
          <w:szCs w:val="21"/>
          <w:lang w:eastAsia="ru-RU"/>
        </w:rPr>
      </w:pP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  <w:r w:rsidR="00B42732"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 xml:space="preserve">                                                                                                </w:t>
      </w:r>
    </w:p>
    <w:p w14:paraId="27989E59" w14:textId="283523D1" w:rsidR="00CA3F06" w:rsidRPr="00873EE4" w:rsidRDefault="00B42732" w:rsidP="00B13AC3">
      <w:pPr>
        <w:spacing w:after="15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73EE4">
        <w:rPr>
          <w:rFonts w:ascii="PT Astra Serif" w:eastAsia="Times New Roman" w:hAnsi="PT Astra Serif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="00CA3F06" w:rsidRPr="00873EE4">
        <w:rPr>
          <w:rFonts w:ascii="PT Astra Serif" w:eastAsia="Times New Roman" w:hAnsi="PT Astra Serif" w:cs="Times New Roman"/>
          <w:sz w:val="24"/>
          <w:szCs w:val="24"/>
          <w:lang w:eastAsia="ru-RU"/>
        </w:rPr>
        <w:t>Таблица № 2</w:t>
      </w:r>
    </w:p>
    <w:tbl>
      <w:tblPr>
        <w:tblW w:w="14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1434"/>
        <w:gridCol w:w="2410"/>
        <w:gridCol w:w="2835"/>
        <w:gridCol w:w="1120"/>
        <w:gridCol w:w="1573"/>
        <w:gridCol w:w="2551"/>
        <w:gridCol w:w="2411"/>
      </w:tblGrid>
      <w:tr w:rsidR="00873EE4" w:rsidRPr="00873EE4" w14:paraId="6F91C402" w14:textId="77777777" w:rsidTr="00CC252C">
        <w:tc>
          <w:tcPr>
            <w:tcW w:w="5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53869" w14:textId="29EC30B0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Helvetica"/>
                <w:lang w:eastAsia="ru-RU"/>
              </w:rPr>
              <w:t> </w:t>
            </w: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4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8200A5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Код по </w:t>
            </w:r>
            <w:hyperlink r:id="rId36" w:history="1">
              <w:r w:rsidRPr="00873EE4">
                <w:rPr>
                  <w:rFonts w:ascii="PT Astra Serif" w:eastAsia="Times New Roman" w:hAnsi="PT Astra Serif" w:cs="Times New Roman"/>
                  <w:b/>
                  <w:bCs/>
                  <w:lang w:eastAsia="ru-RU"/>
                </w:rPr>
                <w:t>ОКПД</w:t>
              </w:r>
            </w:hyperlink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F6E04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04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C7282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Требования к потребительским свойствам (в том числе качеству) и иным характеристикам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br/>
            </w: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(в том числе предельные цены) отдельных видов товаров, работ, услуг</w:t>
            </w:r>
          </w:p>
        </w:tc>
      </w:tr>
      <w:tr w:rsidR="00873EE4" w:rsidRPr="00873EE4" w14:paraId="19D82606" w14:textId="77777777" w:rsidTr="00CC252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197850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296B01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FAEC52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48A8EF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Характеристика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59393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49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B221B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Значение характеристики</w:t>
            </w:r>
          </w:p>
        </w:tc>
      </w:tr>
      <w:tr w:rsidR="00873EE4" w:rsidRPr="00873EE4" w14:paraId="5359DCF7" w14:textId="77777777" w:rsidTr="00CC252C">
        <w:trPr>
          <w:trHeight w:val="1679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378135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649D9B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FF0480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5C5707" w14:textId="77777777" w:rsidR="00CA3F06" w:rsidRPr="00873EE4" w:rsidRDefault="00CA3F06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367AE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код по ОКЕИ</w:t>
            </w:r>
          </w:p>
        </w:tc>
        <w:tc>
          <w:tcPr>
            <w:tcW w:w="15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D6AA2" w14:textId="77777777" w:rsidR="00CA3F06" w:rsidRPr="00873EE4" w:rsidRDefault="00CA3F06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09C52" w14:textId="592B881C" w:rsidR="00CA3F06" w:rsidRPr="00873EE4" w:rsidRDefault="00CA3F06" w:rsidP="00566C6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</w:t>
            </w:r>
            <w:r w:rsidR="00362B7D"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</w:t>
            </w:r>
            <w:r w:rsidR="00CC252C"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структурных подразделений органов местного самоуправления </w:t>
            </w:r>
            <w:r w:rsidR="00362B7D"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администрации муниципального образования «Новомалыклинский район» Ульяновской </w:t>
            </w:r>
            <w:r w:rsidR="00566C60"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области и подведомственных им казённых, бюджетных учреждений и организаций</w:t>
            </w:r>
          </w:p>
        </w:tc>
      </w:tr>
      <w:tr w:rsidR="00873EE4" w:rsidRPr="00873EE4" w14:paraId="6CDB29F6" w14:textId="77777777" w:rsidTr="00CC252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7ECE24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B70FD2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E6D5D7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A657D2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83EE67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5DBA77" w14:textId="77777777" w:rsidR="00CC14A9" w:rsidRPr="00873EE4" w:rsidRDefault="00CC14A9" w:rsidP="00CC14A9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F8B1" w14:textId="51BCE872" w:rsidR="00CC14A9" w:rsidRPr="00873EE4" w:rsidRDefault="00CC14A9" w:rsidP="00CC14A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 категории «руководители»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F7AEA" w14:textId="77777777" w:rsidR="00CC14A9" w:rsidRPr="00873EE4" w:rsidRDefault="00CC14A9" w:rsidP="00566C6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должности категории «специалисты»</w:t>
            </w:r>
          </w:p>
        </w:tc>
      </w:tr>
    </w:tbl>
    <w:p w14:paraId="2EE5C318" w14:textId="77777777" w:rsidR="00CA3F06" w:rsidRPr="00873EE4" w:rsidRDefault="00CA3F06" w:rsidP="00CC14A9">
      <w:pPr>
        <w:spacing w:after="150" w:line="240" w:lineRule="auto"/>
        <w:rPr>
          <w:rFonts w:ascii="PT Astra Serif" w:eastAsia="Times New Roman" w:hAnsi="PT Astra Serif" w:cs="Helvetica"/>
          <w:sz w:val="21"/>
          <w:szCs w:val="21"/>
          <w:lang w:eastAsia="ru-RU"/>
        </w:rPr>
      </w:pP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</w:p>
    <w:tbl>
      <w:tblPr>
        <w:tblW w:w="14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418"/>
        <w:gridCol w:w="2410"/>
        <w:gridCol w:w="2835"/>
        <w:gridCol w:w="1134"/>
        <w:gridCol w:w="1560"/>
        <w:gridCol w:w="2550"/>
        <w:gridCol w:w="2410"/>
      </w:tblGrid>
      <w:tr w:rsidR="00873EE4" w:rsidRPr="00873EE4" w14:paraId="12A77683" w14:textId="77777777" w:rsidTr="00CC252C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341DE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2B4BF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3CC7B8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6D0DB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75ADE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5D37C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17E9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513A6" w14:textId="77777777" w:rsidR="00362B7D" w:rsidRPr="00873EE4" w:rsidRDefault="00362B7D" w:rsidP="002E0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</w:tr>
      <w:tr w:rsidR="00873EE4" w:rsidRPr="00873EE4" w14:paraId="196A7589" w14:textId="77777777" w:rsidTr="0051639B">
        <w:trPr>
          <w:trHeight w:val="351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A38FC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8FAA2" w14:textId="77777777" w:rsidR="00E66B28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7" w:history="1">
              <w:r w:rsidR="00E66B28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26.20.11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E3DF95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16D57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размер и тип экрана,</w:t>
            </w:r>
          </w:p>
          <w:p w14:paraId="090C7003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вес,</w:t>
            </w:r>
          </w:p>
          <w:p w14:paraId="3D31C88E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процессора,</w:t>
            </w:r>
          </w:p>
          <w:p w14:paraId="39E7C288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частота процессора,</w:t>
            </w:r>
          </w:p>
          <w:p w14:paraId="0B1EB82C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размер оперативной, памяти,</w:t>
            </w:r>
          </w:p>
          <w:p w14:paraId="348C1E84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объём накопителя,</w:t>
            </w:r>
          </w:p>
          <w:p w14:paraId="7E7B8012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жесткого диска,</w:t>
            </w:r>
          </w:p>
          <w:p w14:paraId="62ED35BD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 w:cs="Times New Roman"/>
              </w:rPr>
              <w:t>оптический привод,</w:t>
            </w:r>
          </w:p>
          <w:p w14:paraId="41336F99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 w:cs="Times New Roman"/>
              </w:rPr>
              <w:t xml:space="preserve">наличие модулей </w:t>
            </w:r>
            <w:proofErr w:type="spellStart"/>
            <w:r w:rsidRPr="00873EE4">
              <w:rPr>
                <w:rFonts w:ascii="PT Astra Serif" w:hAnsi="PT Astra Serif" w:cs="Times New Roman"/>
              </w:rPr>
              <w:t>Wi</w:t>
            </w:r>
            <w:proofErr w:type="spellEnd"/>
            <w:r w:rsidRPr="00873EE4">
              <w:rPr>
                <w:rFonts w:ascii="PT Astra Serif" w:hAnsi="PT Astra Serif" w:cs="Times New Roman"/>
              </w:rPr>
              <w:t>-Fi, Bluetooth, поддержки 3G (UMTS),</w:t>
            </w:r>
          </w:p>
          <w:p w14:paraId="6D4D158C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видеоадаптера,</w:t>
            </w:r>
          </w:p>
          <w:p w14:paraId="41409B50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время работы,</w:t>
            </w:r>
          </w:p>
          <w:p w14:paraId="669324DA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операционная система,</w:t>
            </w:r>
          </w:p>
          <w:p w14:paraId="35F9A267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предустановленное программное обеспечение,</w:t>
            </w:r>
          </w:p>
          <w:p w14:paraId="44D80FC7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 на ноутбук,</w:t>
            </w:r>
          </w:p>
          <w:p w14:paraId="690542F3" w14:textId="2FE20E46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/>
                <w:shd w:val="clear" w:color="auto" w:fill="FFFFFF"/>
              </w:rPr>
              <w:t>предельная цена на планшетный компьютер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64CBB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A5D5A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C211D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0EF9BB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</w:p>
        </w:tc>
      </w:tr>
      <w:tr w:rsidR="00873EE4" w:rsidRPr="00873EE4" w14:paraId="3099775C" w14:textId="77777777" w:rsidTr="0051639B">
        <w:trPr>
          <w:trHeight w:val="399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D74C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3FDF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2FDE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3A07" w14:textId="5B46E0CF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0B57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D88F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9228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E8D1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EAB7551" w14:textId="77777777" w:rsidTr="0051639B">
        <w:trPr>
          <w:trHeight w:val="419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CD55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F63F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837C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1985" w14:textId="59897FFB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C553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F0255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4721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8511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26BAD47" w14:textId="77777777" w:rsidTr="0051639B">
        <w:trPr>
          <w:trHeight w:val="411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6D8F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C537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A6A7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0CB7" w14:textId="36F478EF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9D39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7E42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68B1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296B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D2E11E8" w14:textId="77777777" w:rsidTr="0051639B">
        <w:trPr>
          <w:trHeight w:val="670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77C1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DD6F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DF9D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6047" w14:textId="41CC860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6040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7CFF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2552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76BC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4432B7A" w14:textId="77777777" w:rsidTr="0051639B">
        <w:trPr>
          <w:trHeight w:val="333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E9D8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C0FB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6242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483B" w14:textId="77CDA2F6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D97F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C3B7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1081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1A93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09C60B3" w14:textId="77777777" w:rsidTr="0051639B">
        <w:trPr>
          <w:trHeight w:val="338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AA4E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5B03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526A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B8E" w14:textId="487825A2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E8A1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2D80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4625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A739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EA65DF3" w14:textId="77777777" w:rsidTr="0051639B">
        <w:trPr>
          <w:trHeight w:val="336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64C7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1782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C1AC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CF9B" w14:textId="2F3CB089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4B58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473D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A197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DAB2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D57CD19" w14:textId="77777777" w:rsidTr="0051639B">
        <w:trPr>
          <w:trHeight w:val="334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E39C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9137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D800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5CEE" w14:textId="183D3C45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E3A4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C180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2ACF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22D7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B9B83F5" w14:textId="77777777" w:rsidTr="0051639B">
        <w:trPr>
          <w:trHeight w:val="334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35A9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7EB9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2905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765EE" w14:textId="06631A4E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2F61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86DC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920B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8DF4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49D2A69" w14:textId="77777777" w:rsidTr="0051639B">
        <w:trPr>
          <w:trHeight w:val="334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37CE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9F98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682E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7E03" w14:textId="04A03698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EFA3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230C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4D3E" w14:textId="359E24AE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30 тыс.</w:t>
            </w: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FABF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297865E" w14:textId="77777777" w:rsidTr="0051639B">
        <w:trPr>
          <w:trHeight w:val="334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B8BC" w14:textId="77777777" w:rsidR="00E66B28" w:rsidRPr="00873EE4" w:rsidRDefault="00E66B28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0626" w14:textId="77777777" w:rsidR="00E66B28" w:rsidRPr="00873EE4" w:rsidRDefault="00E66B28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B167" w14:textId="77777777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8ED8" w14:textId="1125AF46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A073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4D84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B6D2" w14:textId="2B249613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30 тыс.</w:t>
            </w: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3F1F" w14:textId="77777777" w:rsidR="00E66B28" w:rsidRPr="00873EE4" w:rsidRDefault="00E66B28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3D15E62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262D1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5E143" w14:textId="77777777" w:rsidR="00362B7D" w:rsidRPr="00873EE4" w:rsidRDefault="0050262A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8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26.20.15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F197C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устройства; устройства ввода, устройства вывода (компьютеры персональные настольные, рабочие станции вывода)</w:t>
            </w:r>
            <w:r w:rsidR="00E66B28" w:rsidRPr="00873EE4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  <w:p w14:paraId="488FB26A" w14:textId="037168EA" w:rsidR="00E66B28" w:rsidRPr="00873EE4" w:rsidRDefault="00E66B28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hAnsi="PT Astra Serif" w:cs="PT Astra Serif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2732E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объём накопителя, тип жёсткого диска, оптический привод, тип видеоадаптера, операционная система, предустановленное программное обеспечение</w:t>
            </w:r>
            <w:r w:rsidR="00E66B28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61C9ABD6" w14:textId="77777777" w:rsidR="00E66B28" w:rsidRPr="00873EE4" w:rsidRDefault="00E66B28" w:rsidP="00E66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873EE4">
              <w:rPr>
                <w:rFonts w:ascii="PT Astra Serif" w:hAnsi="PT Astra Serif" w:cs="PT Astra Serif"/>
              </w:rPr>
              <w:t>предельная цена</w:t>
            </w:r>
          </w:p>
          <w:p w14:paraId="4BBC55A3" w14:textId="4B365E0A" w:rsidR="00E66B28" w:rsidRPr="00873EE4" w:rsidRDefault="00E66B28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2E32D9" w14:textId="1AF11033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16022" w14:textId="2D073079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1E620" w14:textId="07DB516D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61125" w14:textId="03CF704F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DDCBE3A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EB822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AC4CC" w14:textId="77777777" w:rsidR="00362B7D" w:rsidRPr="00873EE4" w:rsidRDefault="0050262A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39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26.20.16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C94C8" w14:textId="77777777" w:rsidR="00362B7D" w:rsidRPr="00873EE4" w:rsidRDefault="00362B7D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A3132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Метод печати (струйный/лазерный – для принтера), разрешение сканирования (для сканера), цветность (цветной/чёрно-белый),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  <w:r w:rsidR="00E66B28" w:rsidRPr="00873EE4">
              <w:rPr>
                <w:rFonts w:ascii="PT Astra Serif" w:eastAsia="Times New Roman" w:hAnsi="PT Astra Serif" w:cs="Times New Roman"/>
                <w:lang w:eastAsia="ru-RU"/>
              </w:rPr>
              <w:t>,</w:t>
            </w:r>
          </w:p>
          <w:p w14:paraId="6CD4B237" w14:textId="2DD94B08" w:rsidR="00E66B28" w:rsidRPr="00873EE4" w:rsidRDefault="00E66B28" w:rsidP="00E66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873EE4">
              <w:rPr>
                <w:rFonts w:ascii="PT Astra Serif" w:hAnsi="PT Astra Serif" w:cs="PT Astra Serif"/>
              </w:rPr>
              <w:t>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5E809" w14:textId="48143288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36514" w14:textId="49E36F36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998DE" w14:textId="352E425C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A4600" w14:textId="4AB491CC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064561D" w14:textId="77777777" w:rsidTr="00E66B28">
        <w:trPr>
          <w:trHeight w:val="262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A6740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7D439" w14:textId="77777777" w:rsidR="00362B7D" w:rsidRPr="00873EE4" w:rsidRDefault="0050262A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0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26.30.11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55D9B" w14:textId="77777777" w:rsidR="00362B7D" w:rsidRPr="00873EE4" w:rsidRDefault="00362B7D" w:rsidP="00E66B28">
            <w:pPr>
              <w:spacing w:after="150" w:line="240" w:lineRule="auto"/>
              <w:ind w:right="-9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Аппаратура коммуникационная передающая с приёмными устройствами. Пояснения по требуемой продукции: телефоны мобильные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4E76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Wi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-Fi, Bluetooth, USB, GPS), стоимость годового владения оборудованием (включая договоры технической поддержки, обслуживания, сервисные договоры) из расчёта на одного абонента (одну единицу трафика) в течение всего срока службы,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9AC3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E8BC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291E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6647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61C52EA" w14:textId="77777777" w:rsidTr="00E66B28">
        <w:trPr>
          <w:trHeight w:val="266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95FD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E3B2" w14:textId="77777777" w:rsidR="00362B7D" w:rsidRPr="00873EE4" w:rsidRDefault="00362B7D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2D3B" w14:textId="77777777" w:rsidR="00362B7D" w:rsidRPr="00873EE4" w:rsidRDefault="00362B7D" w:rsidP="00E66B28">
            <w:pPr>
              <w:spacing w:after="150" w:line="240" w:lineRule="auto"/>
              <w:ind w:right="-9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1D28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5096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6827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7BF5" w14:textId="742D8DD3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не более </w:t>
            </w:r>
            <w:r w:rsidR="00842701"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тыс.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2D09" w14:textId="12A6CCEB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1B8A55F" w14:textId="77777777" w:rsidTr="00E66B28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597EE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22C6C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1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29.10.21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F167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транспортные с двигателем с искровым зажиганием, с рабочим объёмом цилиндров не более 1500 куб. см, новые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D5DA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E664B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745E7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19618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7F535" w14:textId="0C4A18CD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2D16C38" w14:textId="77777777" w:rsidTr="00E66B28"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AD12F8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BD6553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E4E19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AF3FC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EEB71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B3DB3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AA1DE" w14:textId="7BBB2074" w:rsidR="00362B7D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млн.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09113" w14:textId="11A63436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6239E608" w14:textId="77777777" w:rsidTr="00E66B28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16103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35A34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2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29.10.22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83383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транспортные с двигателем с искровым зажиганием, с рабочим объёмом цилиндров более 1500 куб. см, новые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D1264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74C15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EC5F4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CF316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A67DD7" w14:textId="302DB6E3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A1D342B" w14:textId="77777777" w:rsidTr="00E66B28"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3AB591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5474C4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1024B3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5CA1ED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CB73C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E487C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F8A60" w14:textId="07305B87" w:rsidR="00362B7D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млн.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2C49BC" w14:textId="64CDEFF0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1162B74" w14:textId="77777777" w:rsidTr="00E66B28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75466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1DB3C9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3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</w:t>
              </w:r>
            </w:hyperlink>
            <w:r w:rsidR="00362B7D" w:rsidRPr="00873EE4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6DA9E" w14:textId="1D445F2D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транспортные с поршневым двигателем внутреннего сгорания с воспламенением от сжатия</w:t>
            </w:r>
            <w:r w:rsidR="00B13AC3"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(дизелем или 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полудизелем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) новые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7DCCDE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Мощность двигателя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948F3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0661F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BA96EB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C7F53" w14:textId="4B7AC359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579D4DA" w14:textId="77777777" w:rsidTr="00E66B28"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8DCCAC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F1998E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9CC9D4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F7C3C5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E6336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D0F831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E4704" w14:textId="7BB104ED" w:rsidR="00362B7D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млн.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74EC6" w14:textId="3FA4FC2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52A27C4" w14:textId="77777777" w:rsidTr="00E66B28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7B76A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4400A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4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29.10.2</w:t>
              </w:r>
            </w:hyperlink>
            <w:r w:rsidR="00362B7D" w:rsidRPr="00873EE4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99401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FB212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F2FDB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BE429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CDFA0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200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CBB1B9" w14:textId="376A67AB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20C167C" w14:textId="77777777" w:rsidTr="00E66B28"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443D9C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FC3984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3742C0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088E04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CEB81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3B755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CE344" w14:textId="48A651C2" w:rsidR="00362B7D" w:rsidRPr="00873EE4" w:rsidRDefault="00842701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1 млн.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761B3" w14:textId="0817DC7F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C287397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73524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9.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4E725C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5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29.10.30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5FA75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6157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</w:t>
            </w:r>
            <w:r w:rsidRPr="00873EE4">
              <w:rPr>
                <w:rFonts w:ascii="PT Astra Serif" w:hAnsi="PT Astra Serif"/>
              </w:rPr>
              <w:t xml:space="preserve"> </w:t>
            </w: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29AED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E3305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7EDC9" w14:textId="1672B1A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9D683" w14:textId="49163261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963009E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73B8C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10.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465F1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6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29.10.41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7A09A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полудизелем</w:t>
            </w:r>
            <w:proofErr w:type="spellEnd"/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), новые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8E373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</w:t>
            </w:r>
          </w:p>
          <w:p w14:paraId="5E4A92C2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D1077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D85F7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291B63" w14:textId="73977D7D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C89D1" w14:textId="15B624D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E0301C8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B934D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11.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ECC03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7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29.10.42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55D2B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A3F870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EB4E8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F0869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22A612" w14:textId="07B00C79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9D92E" w14:textId="07DB328F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8348E63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684453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12.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208EE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8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29.10.43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D7811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Автомобили-тягачи седельные для полуприцепов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3E35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D55F2A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0B117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6893C" w14:textId="7F2F5F0D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BA061" w14:textId="575E8463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718A1AC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74CED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13.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ED53A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49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29.10.44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6BD3B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64BE4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A2570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AECF9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20641" w14:textId="60099DCF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6C7B3" w14:textId="6BF7F1DA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596B6DB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F1D06" w14:textId="77777777" w:rsidR="00842701" w:rsidRPr="00873EE4" w:rsidRDefault="00842701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14.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94B57" w14:textId="77777777" w:rsidR="00842701" w:rsidRPr="00873EE4" w:rsidRDefault="0050262A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0" w:history="1">
              <w:r w:rsidR="00842701" w:rsidRPr="00873EE4">
                <w:rPr>
                  <w:rFonts w:ascii="PT Astra Serif" w:eastAsia="Times New Roman" w:hAnsi="PT Astra Serif" w:cs="Times New Roman"/>
                  <w:lang w:eastAsia="ru-RU"/>
                </w:rPr>
                <w:t>31.01.11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C327B" w14:textId="77777777" w:rsidR="00842701" w:rsidRPr="00873EE4" w:rsidRDefault="00842701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9656A" w14:textId="77777777" w:rsidR="00842701" w:rsidRPr="00873EE4" w:rsidRDefault="00842701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Материал (металл), обивочные материалы,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446FC" w14:textId="2206285D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40338" w14:textId="61474E7A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B7E86" w14:textId="47319394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1A66F" w14:textId="5888A8E4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ткань. Возможные значения: нетканые материалы</w:t>
            </w:r>
          </w:p>
        </w:tc>
      </w:tr>
      <w:tr w:rsidR="00873EE4" w:rsidRPr="00873EE4" w14:paraId="7C900E2A" w14:textId="77777777" w:rsidTr="00E66B28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1C427" w14:textId="77777777" w:rsidR="00842701" w:rsidRPr="00873EE4" w:rsidRDefault="00842701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EE8C7" w14:textId="77777777" w:rsidR="00842701" w:rsidRPr="00873EE4" w:rsidRDefault="0050262A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1" w:history="1">
              <w:r w:rsidR="00842701" w:rsidRPr="00873EE4">
                <w:rPr>
                  <w:rFonts w:ascii="PT Astra Serif" w:eastAsia="Times New Roman" w:hAnsi="PT Astra Serif" w:cs="Times New Roman"/>
                  <w:lang w:eastAsia="ru-RU"/>
                </w:rPr>
                <w:t>31.01.12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5079D" w14:textId="77777777" w:rsidR="00842701" w:rsidRPr="00873EE4" w:rsidRDefault="00842701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1EC79" w14:textId="77777777" w:rsidR="00842701" w:rsidRPr="00873EE4" w:rsidRDefault="00842701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Материал (вид древесины)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9C103" w14:textId="079A7E3B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E6EDF" w14:textId="4CE96417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3BB86" w14:textId="360143F7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DEAA1" w14:textId="347FE25A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</w:tr>
      <w:tr w:rsidR="00873EE4" w:rsidRPr="00873EE4" w14:paraId="191EF755" w14:textId="77777777" w:rsidTr="00E66B28">
        <w:trPr>
          <w:trHeight w:val="2051"/>
        </w:trPr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7C4AAF" w14:textId="77777777" w:rsidR="00842701" w:rsidRPr="00873EE4" w:rsidRDefault="00842701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49E4ED" w14:textId="77777777" w:rsidR="00842701" w:rsidRPr="00873EE4" w:rsidRDefault="00842701" w:rsidP="00842701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E051A3" w14:textId="77777777" w:rsidR="00842701" w:rsidRPr="00873EE4" w:rsidRDefault="00842701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5C18A" w14:textId="77777777" w:rsidR="00842701" w:rsidRPr="00873EE4" w:rsidRDefault="00842701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Обивочные материалы, предельная цена</w:t>
            </w:r>
          </w:p>
          <w:p w14:paraId="15A87F28" w14:textId="2DAE8355" w:rsidR="00232B29" w:rsidRPr="00873EE4" w:rsidRDefault="00232B29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2EA10" w14:textId="30B1AB36" w:rsidR="00842701" w:rsidRPr="00873EE4" w:rsidRDefault="00842701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A520F" w14:textId="2B01FCD4" w:rsidR="00842701" w:rsidRPr="00873EE4" w:rsidRDefault="00842701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AF92C" w14:textId="1ABF2035" w:rsidR="00842701" w:rsidRPr="00873EE4" w:rsidRDefault="00842701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5B9CA" w14:textId="7C155296" w:rsidR="00842701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предельное значение: ткань. Возможные значения: нетканые материалы</w:t>
            </w:r>
          </w:p>
        </w:tc>
      </w:tr>
      <w:tr w:rsidR="00873EE4" w:rsidRPr="00873EE4" w14:paraId="49695A6B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32BBA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16.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B17316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2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49.32.11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8D7C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такси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ABD65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085D6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B3AC8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AF4E7" w14:textId="590E3C9A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231A2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48FA415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BE9157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17.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A989C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3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49.32.12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D88FE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D3678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передач, комплектация автомобиля, время предоставления автомобиля потребителю,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F43ED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DCCFD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лошадиная сила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CDE358" w14:textId="1237C062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79437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7F43D6B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69C29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18.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1A544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4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61.10.30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5DE96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03477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Скорость канала передачи данных, доля потерянных пакетов,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799278" w14:textId="064D0C10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4EC3F" w14:textId="54D47A62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800E2" w14:textId="7667E0C2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6A954" w14:textId="0A26668B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CE6B1D9" w14:textId="77777777" w:rsidTr="00232B29">
        <w:trPr>
          <w:trHeight w:val="1811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503EB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19.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D4243E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5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61.20.11</w:t>
              </w:r>
            </w:hyperlink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7F1825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</w:p>
          <w:p w14:paraId="2ECE1112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7199E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 xml:space="preserve">Тарификация услуги голосовой связи, доступа в информационно-телекоммуникационную сеть «Интернет» (лимитная/ безлимитная);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A463A" w14:textId="7E38A3E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4FCF5" w14:textId="5DF4EB13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0D56" w14:textId="17EB120B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156EA" w14:textId="301FF72E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0CEB73C" w14:textId="77777777" w:rsidTr="00E66B28">
        <w:trPr>
          <w:trHeight w:val="830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9DBC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0F36" w14:textId="77777777" w:rsidR="00362B7D" w:rsidRPr="00873EE4" w:rsidRDefault="00362B7D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6343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B03F" w14:textId="70C196BC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объём доступной услуги голосовой связи (минут), доступа в информационно-телекоммуникационную сеть «Интернет» (Гб); 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«Интернет» (Гб) (да/нет)</w:t>
            </w: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2F7C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96A5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EF50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B2D1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7BEF408" w14:textId="77777777" w:rsidTr="00E66B28">
        <w:trPr>
          <w:trHeight w:val="388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4D3F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1233" w14:textId="77777777" w:rsidR="00362B7D" w:rsidRPr="00873EE4" w:rsidRDefault="00362B7D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FDBB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A22F" w14:textId="28DE96FA" w:rsidR="00362B7D" w:rsidRPr="00873EE4" w:rsidRDefault="00362B7D" w:rsidP="00232B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C835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58A4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7F0B" w14:textId="4A8A406C" w:rsidR="00362B7D" w:rsidRPr="00873EE4" w:rsidRDefault="00842701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</w:tc>
        <w:tc>
          <w:tcPr>
            <w:tcW w:w="24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9F50" w14:textId="0417A44C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66B9B06" w14:textId="77777777" w:rsidTr="005D67E4">
        <w:trPr>
          <w:trHeight w:val="1659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E066" w14:textId="77777777" w:rsidR="00232B29" w:rsidRPr="00873EE4" w:rsidRDefault="00232B29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20.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8EE3" w14:textId="77777777" w:rsidR="00232B29" w:rsidRPr="00873EE4" w:rsidRDefault="00232B29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  <w:r w:rsidRPr="00873EE4">
              <w:rPr>
                <w:rFonts w:ascii="PT Astra Serif" w:hAnsi="PT Astra Serif" w:cs="Times New Roman"/>
              </w:rPr>
              <w:t>61.20.30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8005" w14:textId="77777777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  <w:p w14:paraId="385D16BC" w14:textId="77777777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ноутбуков</w:t>
            </w:r>
          </w:p>
          <w:p w14:paraId="4913483F" w14:textId="663DF8BF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C3FA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0280989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B02C40D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4282D85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278DF67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  <w:p w14:paraId="03C7720E" w14:textId="721F2AB0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1878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2225C36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B4E1E15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  <w:p w14:paraId="156F3C69" w14:textId="3EE4E5EB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21F6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37BC9DD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9EA1D85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  <w:p w14:paraId="676D39E5" w14:textId="357B60BE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F8A1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E511D52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A57610E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  <w:p w14:paraId="6452F768" w14:textId="05335BB0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3C3A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136A1CAD" w14:textId="77777777" w:rsidTr="005D67E4">
        <w:trPr>
          <w:trHeight w:val="546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E85B" w14:textId="77777777" w:rsidR="00232B29" w:rsidRPr="00873EE4" w:rsidRDefault="00232B29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C739" w14:textId="77777777" w:rsidR="00232B29" w:rsidRPr="00873EE4" w:rsidRDefault="00232B29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9938" w14:textId="3F22A15F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C611" w14:textId="77E0B47C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7A60" w14:textId="738B1FC1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ACFD" w14:textId="4E0C5372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1FFB" w14:textId="7E1CD7DD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B143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7DBA54B" w14:textId="77777777" w:rsidTr="005D67E4">
        <w:trPr>
          <w:trHeight w:val="885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E280" w14:textId="77777777" w:rsidR="00232B29" w:rsidRPr="00873EE4" w:rsidRDefault="00232B29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378C" w14:textId="77777777" w:rsidR="00232B29" w:rsidRPr="00873EE4" w:rsidRDefault="00232B29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B0AE" w14:textId="35E5CCEF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CD3D" w14:textId="0EF959EC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88AE" w14:textId="51A3AE74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6E3A" w14:textId="6285ED28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79F1" w14:textId="43D5ADB1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E858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973B4BA" w14:textId="77777777" w:rsidTr="009E2E44">
        <w:trPr>
          <w:trHeight w:val="880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0E9A" w14:textId="77777777" w:rsidR="00232B29" w:rsidRPr="00873EE4" w:rsidRDefault="00232B29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21.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1A6A" w14:textId="77777777" w:rsidR="00232B29" w:rsidRPr="00873EE4" w:rsidRDefault="00232B29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  <w:r w:rsidRPr="00873EE4">
              <w:rPr>
                <w:rFonts w:ascii="PT Astra Serif" w:hAnsi="PT Astra Serif" w:cs="Times New Roman"/>
              </w:rPr>
              <w:t>61.20.42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A50E" w14:textId="77777777" w:rsidR="00232B29" w:rsidRPr="00873EE4" w:rsidRDefault="00232B29" w:rsidP="00232B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широкополосному доступу к информационно-коммуникационной сети «Интернет» по беспроводным сетям. Пояснения по требуемой услуге:</w:t>
            </w:r>
          </w:p>
          <w:p w14:paraId="4C4AC7AD" w14:textId="77777777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ноутбуков</w:t>
            </w:r>
          </w:p>
          <w:p w14:paraId="055420A4" w14:textId="6BDB1D86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EE3E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7787FC3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4CA415D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E3A91B6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77F4AF95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100D760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8533540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B2E94A5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5094C5A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0C30916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  <w:p w14:paraId="466B1C89" w14:textId="34CE026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774D5AD" w14:textId="5E3EF325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предельная цена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4D4F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7CEA99D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E4DC4AC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87EF61D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9B4AB7F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566BA03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0FAD989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A1405BF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  <w:p w14:paraId="208876E1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835F3C3" w14:textId="2D2D4941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383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2B71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727839E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11F0F7BA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45C5E4E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91348EF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3E1DCB5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ADCC41A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62E9BFA" w14:textId="06F7BCD1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  <w:p w14:paraId="469AB7F8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38D5563C" w14:textId="5522A86D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рубль</w:t>
            </w:r>
          </w:p>
        </w:tc>
        <w:tc>
          <w:tcPr>
            <w:tcW w:w="25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E3B2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4A3B2417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9E46D15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B399998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5BC62353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5A1D91A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2D125EDD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051EAF35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  <w:p w14:paraId="3CE3AE48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14:paraId="6B59FFD4" w14:textId="053427B3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не более 0,8 тыс.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6584" w14:textId="77777777" w:rsidR="00232B29" w:rsidRPr="00873EE4" w:rsidRDefault="00232B29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0AACFC1" w14:textId="77777777" w:rsidTr="009E2E44">
        <w:trPr>
          <w:trHeight w:val="423"/>
        </w:trPr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0728" w14:textId="77777777" w:rsidR="00232B29" w:rsidRPr="00873EE4" w:rsidRDefault="00232B29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5D3A" w14:textId="77777777" w:rsidR="00232B29" w:rsidRPr="00873EE4" w:rsidRDefault="00232B29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4FCA" w14:textId="21A0BC75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CA6E" w14:textId="7A1D058E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B3D4" w14:textId="6166A6A6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AC01" w14:textId="40B0B578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49A1" w14:textId="036C9C2E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5FDC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340A7130" w14:textId="77777777" w:rsidTr="009E2E44">
        <w:trPr>
          <w:trHeight w:val="700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C314" w14:textId="77777777" w:rsidR="00232B29" w:rsidRPr="00873EE4" w:rsidRDefault="00232B29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B74D" w14:textId="77777777" w:rsidR="00232B29" w:rsidRPr="00873EE4" w:rsidRDefault="00232B29" w:rsidP="002E0C5A">
            <w:pPr>
              <w:spacing w:after="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CC91" w14:textId="14F77C24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B2AF" w14:textId="1DEC94F0" w:rsidR="00232B29" w:rsidRPr="00873EE4" w:rsidRDefault="00232B29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E5DF" w14:textId="2404DB2C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976B" w14:textId="1FC3622A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C401" w14:textId="38B67546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35EE" w14:textId="77777777" w:rsidR="00232B29" w:rsidRPr="00873EE4" w:rsidRDefault="00232B29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3BB3BB2" w14:textId="77777777" w:rsidTr="00E66B28">
        <w:trPr>
          <w:trHeight w:val="984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51548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22.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E32A3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6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77.11.10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97BFE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6A4E0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 автомобиля, тип коробки передач автомобиля, комплектация автомобиля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0AE8" w14:textId="77118254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1E8D" w14:textId="392FBA79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F0DF" w14:textId="5C796BF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4C7932" w14:textId="77777777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BD59FC9" w14:textId="77777777" w:rsidTr="00E66B28">
        <w:trPr>
          <w:trHeight w:val="1129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FF9E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3613" w14:textId="77777777" w:rsidR="00362B7D" w:rsidRPr="00873EE4" w:rsidRDefault="00362B7D" w:rsidP="002E0C5A">
            <w:pPr>
              <w:spacing w:after="150" w:line="240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B6366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83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1A7D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мощность двигателя, тип коробки передач, комплектация, предельная цена</w:t>
            </w:r>
          </w:p>
        </w:tc>
        <w:tc>
          <w:tcPr>
            <w:tcW w:w="11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36D3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41F3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E683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0442" w14:textId="77777777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4F2944CD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5FBCC2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23.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9370B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7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58.29.13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16F4C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78954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расчёта на одного пользователя в течение всего срока службы; общая сумма выплат по лицензионным и иным договорам (независимо от вида договора), отчислений в пользу иностранных юридических и физических лиц,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C49BD" w14:textId="555A689D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5928E" w14:textId="086C4520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42296" w14:textId="3CA49A4B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F9588" w14:textId="11BFF58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008542E4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15824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24.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F5DF4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8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58.29.21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443A9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44AB6D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Совместимость с системами межведомственного электронного документооборота (МЭДО) (да/ нет); поддерживаемые типы данных, текстовые и графические возможности приложения; соответствие Федеральному закону «О персональных данных» приложений, содержащих персональные данные (да/нет)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11FD5" w14:textId="0C3B246C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F00CD" w14:textId="53F0F7AF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E8AD2" w14:textId="5E5AD41B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065AC" w14:textId="5D880059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5A3FE50D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3D11D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25.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A066C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59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58.29.31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B54E1D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28DEB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систем; доступность на русском языке интерфейса конфигурирования средства информационной безопасности,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B52FA" w14:textId="45824FCA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B1C29" w14:textId="333BE315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4147B" w14:textId="1B83694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28661" w14:textId="1B6AC208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2A105A42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2F997" w14:textId="77777777" w:rsidR="00362B7D" w:rsidRPr="00873EE4" w:rsidRDefault="00362B7D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26.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DF5D8" w14:textId="77777777" w:rsidR="00362B7D" w:rsidRPr="00873EE4" w:rsidRDefault="0050262A" w:rsidP="002E0C5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60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58.29.32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D06BC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814AB" w14:textId="77777777" w:rsidR="00362B7D" w:rsidRPr="00873EE4" w:rsidRDefault="00362B7D" w:rsidP="00E66B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Поддержка и формирование регистров учёта, содержащих функции по ведению бухгалтерской документации, которые соответствуют российским стандартам систем бухгалтерского учёта,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DAAB4" w14:textId="69A25C55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A9947" w14:textId="14BD2843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70320" w14:textId="37BE3DB9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F9D4B" w14:textId="1852C291" w:rsidR="00362B7D" w:rsidRPr="00873EE4" w:rsidRDefault="00362B7D" w:rsidP="00232B2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873EE4" w:rsidRPr="00873EE4" w14:paraId="7E5E31F4" w14:textId="77777777" w:rsidTr="00E66B2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359C9" w14:textId="77777777" w:rsidR="00362B7D" w:rsidRPr="00873EE4" w:rsidRDefault="00362B7D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27.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85C9F" w14:textId="77777777" w:rsidR="00362B7D" w:rsidRPr="00873EE4" w:rsidRDefault="0050262A" w:rsidP="002E0C5A">
            <w:pPr>
              <w:spacing w:after="15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hyperlink r:id="rId61" w:history="1">
              <w:r w:rsidR="00362B7D" w:rsidRPr="00873EE4">
                <w:rPr>
                  <w:rFonts w:ascii="PT Astra Serif" w:eastAsia="Times New Roman" w:hAnsi="PT Astra Serif" w:cs="Times New Roman"/>
                  <w:lang w:eastAsia="ru-RU"/>
                </w:rPr>
                <w:t>61.90.10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6091E" w14:textId="77777777" w:rsidR="00362B7D" w:rsidRPr="00873EE4" w:rsidRDefault="00362B7D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89712" w14:textId="77777777" w:rsidR="00362B7D" w:rsidRPr="00873EE4" w:rsidRDefault="00362B7D" w:rsidP="00E66B28">
            <w:pPr>
              <w:spacing w:after="15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873EE4">
              <w:rPr>
                <w:rFonts w:ascii="PT Astra Serif" w:eastAsia="Times New Roman" w:hAnsi="PT Astra Serif" w:cs="Times New Roman"/>
                <w:lang w:eastAsia="ru-RU"/>
              </w:rPr>
              <w:t>Максимальная скорость соединения в информационно-телекоммуникационной сети «Интернет», предельная цена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858D8" w14:textId="39FEFEC8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51F00" w14:textId="06810ACA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3163F" w14:textId="1F87897A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94128" w14:textId="2DB1D999" w:rsidR="00362B7D" w:rsidRPr="00873EE4" w:rsidRDefault="00362B7D" w:rsidP="00232B2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14:paraId="6D64E387" w14:textId="2FBCEE13" w:rsidR="005E0A30" w:rsidRPr="00873EE4" w:rsidRDefault="00CA3F06" w:rsidP="00CC14A9">
      <w:pPr>
        <w:spacing w:after="150" w:line="240" w:lineRule="auto"/>
        <w:rPr>
          <w:rFonts w:ascii="PT Astra Serif" w:eastAsia="Times New Roman" w:hAnsi="PT Astra Serif" w:cs="Helvetica"/>
          <w:sz w:val="21"/>
          <w:szCs w:val="21"/>
          <w:lang w:eastAsia="ru-RU"/>
        </w:rPr>
      </w:pPr>
      <w:r w:rsidRPr="00873EE4">
        <w:rPr>
          <w:rFonts w:ascii="PT Astra Serif" w:eastAsia="Times New Roman" w:hAnsi="PT Astra Serif" w:cs="Helvetica"/>
          <w:sz w:val="21"/>
          <w:szCs w:val="21"/>
          <w:lang w:eastAsia="ru-RU"/>
        </w:rPr>
        <w:t> </w:t>
      </w:r>
    </w:p>
    <w:sectPr w:rsidR="005E0A30" w:rsidRPr="00873EE4" w:rsidSect="0077601F">
      <w:headerReference w:type="default" r:id="rId62"/>
      <w:pgSz w:w="16838" w:h="11906" w:orient="landscape"/>
      <w:pgMar w:top="850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ECB4" w14:textId="77777777" w:rsidR="0050262A" w:rsidRDefault="0050262A" w:rsidP="0077601F">
      <w:pPr>
        <w:spacing w:after="0" w:line="240" w:lineRule="auto"/>
      </w:pPr>
      <w:r>
        <w:separator/>
      </w:r>
    </w:p>
  </w:endnote>
  <w:endnote w:type="continuationSeparator" w:id="0">
    <w:p w14:paraId="7B409D23" w14:textId="77777777" w:rsidR="0050262A" w:rsidRDefault="0050262A" w:rsidP="0077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34C2" w14:textId="77777777" w:rsidR="0050262A" w:rsidRDefault="0050262A" w:rsidP="0077601F">
      <w:pPr>
        <w:spacing w:after="0" w:line="240" w:lineRule="auto"/>
      </w:pPr>
      <w:r>
        <w:separator/>
      </w:r>
    </w:p>
  </w:footnote>
  <w:footnote w:type="continuationSeparator" w:id="0">
    <w:p w14:paraId="6215F618" w14:textId="77777777" w:rsidR="0050262A" w:rsidRDefault="0050262A" w:rsidP="0077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1277" w14:textId="44D5E0F6" w:rsidR="0077601F" w:rsidRPr="0077601F" w:rsidRDefault="0077601F">
    <w:pPr>
      <w:pStyle w:val="a7"/>
      <w:jc w:val="center"/>
      <w:rPr>
        <w:rFonts w:ascii="PT Astra Serif" w:hAnsi="PT Astra Serif"/>
        <w:sz w:val="28"/>
        <w:szCs w:val="28"/>
      </w:rPr>
    </w:pPr>
  </w:p>
  <w:p w14:paraId="011D1ACD" w14:textId="77777777" w:rsidR="0077601F" w:rsidRDefault="007760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D6D4A"/>
    <w:multiLevelType w:val="multilevel"/>
    <w:tmpl w:val="00EEEE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12D9A"/>
    <w:multiLevelType w:val="multilevel"/>
    <w:tmpl w:val="520E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D0A9A"/>
    <w:multiLevelType w:val="multilevel"/>
    <w:tmpl w:val="ED127F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B85CAA"/>
    <w:multiLevelType w:val="multilevel"/>
    <w:tmpl w:val="588C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C76CE"/>
    <w:multiLevelType w:val="multilevel"/>
    <w:tmpl w:val="FC9461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99736E"/>
    <w:multiLevelType w:val="multilevel"/>
    <w:tmpl w:val="400093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BC7290"/>
    <w:multiLevelType w:val="multilevel"/>
    <w:tmpl w:val="03EA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6D09FA"/>
    <w:multiLevelType w:val="multilevel"/>
    <w:tmpl w:val="D1961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635C8B"/>
    <w:multiLevelType w:val="multilevel"/>
    <w:tmpl w:val="F1A0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735E6A"/>
    <w:multiLevelType w:val="multilevel"/>
    <w:tmpl w:val="BE9CF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F06"/>
    <w:rsid w:val="0003084E"/>
    <w:rsid w:val="00036887"/>
    <w:rsid w:val="00042A86"/>
    <w:rsid w:val="00097B52"/>
    <w:rsid w:val="001630DA"/>
    <w:rsid w:val="00171D06"/>
    <w:rsid w:val="001A0424"/>
    <w:rsid w:val="001A0A8A"/>
    <w:rsid w:val="001C74DD"/>
    <w:rsid w:val="001F2E89"/>
    <w:rsid w:val="00204DD0"/>
    <w:rsid w:val="00232B29"/>
    <w:rsid w:val="00257978"/>
    <w:rsid w:val="002A090A"/>
    <w:rsid w:val="002B5DAB"/>
    <w:rsid w:val="002E0266"/>
    <w:rsid w:val="002E0C5A"/>
    <w:rsid w:val="00362B7D"/>
    <w:rsid w:val="0041052A"/>
    <w:rsid w:val="004650A2"/>
    <w:rsid w:val="00474AE2"/>
    <w:rsid w:val="004A05E1"/>
    <w:rsid w:val="004B7BE2"/>
    <w:rsid w:val="00501D70"/>
    <w:rsid w:val="0050262A"/>
    <w:rsid w:val="00523A1C"/>
    <w:rsid w:val="00566C60"/>
    <w:rsid w:val="005922DA"/>
    <w:rsid w:val="005C71E8"/>
    <w:rsid w:val="005E0A30"/>
    <w:rsid w:val="006027F9"/>
    <w:rsid w:val="00607435"/>
    <w:rsid w:val="006332FD"/>
    <w:rsid w:val="006534A4"/>
    <w:rsid w:val="00660FCF"/>
    <w:rsid w:val="006A6084"/>
    <w:rsid w:val="006A7894"/>
    <w:rsid w:val="006B60C0"/>
    <w:rsid w:val="006F5FD1"/>
    <w:rsid w:val="00702689"/>
    <w:rsid w:val="00741812"/>
    <w:rsid w:val="0077601F"/>
    <w:rsid w:val="00797793"/>
    <w:rsid w:val="007D3627"/>
    <w:rsid w:val="007E0DD2"/>
    <w:rsid w:val="00806513"/>
    <w:rsid w:val="00825311"/>
    <w:rsid w:val="00842701"/>
    <w:rsid w:val="00873EE4"/>
    <w:rsid w:val="00895052"/>
    <w:rsid w:val="008A2596"/>
    <w:rsid w:val="008D17A4"/>
    <w:rsid w:val="008E2A48"/>
    <w:rsid w:val="009460C5"/>
    <w:rsid w:val="009C67BD"/>
    <w:rsid w:val="009E36FB"/>
    <w:rsid w:val="009F43DB"/>
    <w:rsid w:val="00A16224"/>
    <w:rsid w:val="00A3514E"/>
    <w:rsid w:val="00A60DC9"/>
    <w:rsid w:val="00A769FD"/>
    <w:rsid w:val="00AE1304"/>
    <w:rsid w:val="00B04538"/>
    <w:rsid w:val="00B13AC3"/>
    <w:rsid w:val="00B271BD"/>
    <w:rsid w:val="00B42732"/>
    <w:rsid w:val="00C04182"/>
    <w:rsid w:val="00C21E2B"/>
    <w:rsid w:val="00C336CD"/>
    <w:rsid w:val="00C51AED"/>
    <w:rsid w:val="00C91CA5"/>
    <w:rsid w:val="00CA3F06"/>
    <w:rsid w:val="00CC14A9"/>
    <w:rsid w:val="00CC252C"/>
    <w:rsid w:val="00CD1C0A"/>
    <w:rsid w:val="00CD2699"/>
    <w:rsid w:val="00CD53BD"/>
    <w:rsid w:val="00D13609"/>
    <w:rsid w:val="00D35529"/>
    <w:rsid w:val="00D536E2"/>
    <w:rsid w:val="00D84CA0"/>
    <w:rsid w:val="00D852EF"/>
    <w:rsid w:val="00DC29A6"/>
    <w:rsid w:val="00E3120A"/>
    <w:rsid w:val="00E66B28"/>
    <w:rsid w:val="00EA2C0C"/>
    <w:rsid w:val="00EB3B80"/>
    <w:rsid w:val="00EC66A2"/>
    <w:rsid w:val="00F02127"/>
    <w:rsid w:val="00F12DCC"/>
    <w:rsid w:val="00F3289A"/>
    <w:rsid w:val="00F35657"/>
    <w:rsid w:val="00F359D0"/>
    <w:rsid w:val="00FA2BD8"/>
    <w:rsid w:val="00FB378B"/>
    <w:rsid w:val="00FC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E444"/>
  <w15:docId w15:val="{6CE38989-4AA1-4272-BC1F-8DE44968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B7D"/>
  </w:style>
  <w:style w:type="paragraph" w:styleId="1">
    <w:name w:val="heading 1"/>
    <w:basedOn w:val="a"/>
    <w:link w:val="10"/>
    <w:uiPriority w:val="9"/>
    <w:qFormat/>
    <w:rsid w:val="00CA3F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A3F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A3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F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3F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F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f">
    <w:name w:val="ref"/>
    <w:basedOn w:val="a0"/>
    <w:rsid w:val="00CA3F06"/>
  </w:style>
  <w:style w:type="character" w:customStyle="1" w:styleId="number">
    <w:name w:val="number"/>
    <w:basedOn w:val="a0"/>
    <w:rsid w:val="00CA3F06"/>
  </w:style>
  <w:style w:type="character" w:customStyle="1" w:styleId="11">
    <w:name w:val="Дата1"/>
    <w:basedOn w:val="a0"/>
    <w:rsid w:val="00CA3F06"/>
  </w:style>
  <w:style w:type="paragraph" w:styleId="a3">
    <w:name w:val="Normal (Web)"/>
    <w:basedOn w:val="a"/>
    <w:uiPriority w:val="99"/>
    <w:unhideWhenUsed/>
    <w:rsid w:val="00CA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3F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A3F06"/>
    <w:rPr>
      <w:color w:val="800080"/>
      <w:u w:val="single"/>
    </w:rPr>
  </w:style>
  <w:style w:type="character" w:styleId="a6">
    <w:name w:val="Strong"/>
    <w:basedOn w:val="a0"/>
    <w:uiPriority w:val="22"/>
    <w:qFormat/>
    <w:rsid w:val="00CA3F06"/>
    <w:rPr>
      <w:b/>
      <w:bCs/>
    </w:rPr>
  </w:style>
  <w:style w:type="paragraph" w:customStyle="1" w:styleId="date-published">
    <w:name w:val="date-published"/>
    <w:basedOn w:val="a"/>
    <w:rsid w:val="00CA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3F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3F0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3F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3F0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7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601F"/>
  </w:style>
  <w:style w:type="paragraph" w:styleId="a9">
    <w:name w:val="footer"/>
    <w:basedOn w:val="a"/>
    <w:link w:val="aa"/>
    <w:uiPriority w:val="99"/>
    <w:unhideWhenUsed/>
    <w:rsid w:val="0077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8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9772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66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6274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488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615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58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D1B4EE94CB3FAA5C9BCAB95D26085C5606401595998EC7D45AA8F0EB21C8E0893EFDD66EB28634EjDU8H" TargetMode="External"/><Relationship Id="rId18" Type="http://schemas.openxmlformats.org/officeDocument/2006/relationships/hyperlink" Target="consultantplus://offline/ref=BD1B4EE94CB3FAA5C9BCAB95D26085C5606401595998EC7D45AA8F0EB21C8E0893EFDD66E822644CjDU6H" TargetMode="External"/><Relationship Id="rId26" Type="http://schemas.openxmlformats.org/officeDocument/2006/relationships/hyperlink" Target="consultantplus://offline/ref=BD1B4EE94CB3FAA5C9BCAB95D26085C5606401595998EC7D45AA8F0EB21C8E0893EFDD66E8286945jDU2H" TargetMode="External"/><Relationship Id="rId39" Type="http://schemas.openxmlformats.org/officeDocument/2006/relationships/hyperlink" Target="consultantplus://offline/ref=BD1B4EE94CB3FAA5C9BCAB95D26085C5606401595998EC7D45AA8F0EB21C8E0893EFDD66EB286349jDU2H" TargetMode="External"/><Relationship Id="rId21" Type="http://schemas.openxmlformats.org/officeDocument/2006/relationships/hyperlink" Target="consultantplus://offline/ref=BD1B4EE94CB3FAA5C9BCAB95D26085C5606401595998EC7D45AA8F0EB21C8E0893EFDD66E822644BjDU8H" TargetMode="External"/><Relationship Id="rId34" Type="http://schemas.openxmlformats.org/officeDocument/2006/relationships/hyperlink" Target="consultantplus://offline/ref=BD1B4EE94CB3FAA5C9BCAB95D26085C5606401595998EC7D45AA8F0EB21C8E0893EFDD66E9206145jDU4H" TargetMode="External"/><Relationship Id="rId42" Type="http://schemas.openxmlformats.org/officeDocument/2006/relationships/hyperlink" Target="consultantplus://offline/ref=BD1B4EE94CB3FAA5C9BCAB95D26085C5606401595998EC7D45AA8F0EB21C8E0893EFDD66E822644CjDU6H" TargetMode="External"/><Relationship Id="rId47" Type="http://schemas.openxmlformats.org/officeDocument/2006/relationships/hyperlink" Target="consultantplus://offline/ref=BD1B4EE94CB3FAA5C9BCAB95D26085C5606401595998EC7D45AA8F0EB21C8E0893EFDD66E822644BjDU8H" TargetMode="External"/><Relationship Id="rId50" Type="http://schemas.openxmlformats.org/officeDocument/2006/relationships/hyperlink" Target="consultantplus://offline/ref=BD1B4EE94CB3FAA5C9BCAB95D26085C5606401595998EC7D45AA8F0EB21C8E0893EFDD66E8256745jDU8H" TargetMode="External"/><Relationship Id="rId55" Type="http://schemas.openxmlformats.org/officeDocument/2006/relationships/hyperlink" Target="consultantplus://offline/ref=BD1B4EE94CB3FAA5C9BCAB95D26085C5606401595998EC7D45AA8F0EB21C8E0893EFDD66E920654BjDU4H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1B4EE94CB3FAA5C9BCAB95D26085C5606401595998EC7D45AA8F0EB21C8E0893EFDD66E822644CjDU6H" TargetMode="External"/><Relationship Id="rId20" Type="http://schemas.openxmlformats.org/officeDocument/2006/relationships/hyperlink" Target="consultantplus://offline/ref=BD1B4EE94CB3FAA5C9BCAB95D26085C5606401595998EC7D45AA8F0EB21C8E0893EFDD66E8226448jDU0H" TargetMode="External"/><Relationship Id="rId29" Type="http://schemas.openxmlformats.org/officeDocument/2006/relationships/hyperlink" Target="consultantplus://offline/ref=BD1B4EE94CB3FAA5C9BCAB95D26085C5606401595998EC7D45AA8F0EB21C8E0893EFDD66E920654BjDU4H" TargetMode="External"/><Relationship Id="rId41" Type="http://schemas.openxmlformats.org/officeDocument/2006/relationships/hyperlink" Target="consultantplus://offline/ref=BD1B4EE94CB3FAA5C9BCAB95D26085C5606401595998EC7D45AA8F0EB21C8E0893EFDD66E822644CjDU2H" TargetMode="External"/><Relationship Id="rId54" Type="http://schemas.openxmlformats.org/officeDocument/2006/relationships/hyperlink" Target="consultantplus://offline/ref=BD1B4EE94CB3FAA5C9BCAB95D26085C5606401595998EC7D45AA8F0EB21C8E0893EFDD66E920654CjDU8H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6477903AD86F562F991EF466133BB21F18E62F25FA27A6E9B4A368C2Fa3PBK" TargetMode="External"/><Relationship Id="rId24" Type="http://schemas.openxmlformats.org/officeDocument/2006/relationships/hyperlink" Target="consultantplus://offline/ref=BD1B4EE94CB3FAA5C9BCAB95D26085C5606401595998EC7D45AA8F0EB21C8E0893EFDD66E8256745jDU8H" TargetMode="External"/><Relationship Id="rId32" Type="http://schemas.openxmlformats.org/officeDocument/2006/relationships/hyperlink" Target="consultantplus://offline/ref=BD1B4EE94CB3FAA5C9BCAB95D26085C5606401595998EC7D45AA8F0EB21C8E0893EFDD66E920614AjDU0H" TargetMode="External"/><Relationship Id="rId37" Type="http://schemas.openxmlformats.org/officeDocument/2006/relationships/hyperlink" Target="consultantplus://offline/ref=BD1B4EE94CB3FAA5C9BCAB95D26085C5606401595998EC7D45AA8F0EB21C8E0893EFDD66EB28634CjDU8H" TargetMode="External"/><Relationship Id="rId40" Type="http://schemas.openxmlformats.org/officeDocument/2006/relationships/hyperlink" Target="consultantplus://offline/ref=BD1B4EE94CB3FAA5C9BCAB95D26085C5606401595998EC7D45AA8F0EB21C8E0893EFDD66EB28624CjDU6H" TargetMode="External"/><Relationship Id="rId45" Type="http://schemas.openxmlformats.org/officeDocument/2006/relationships/hyperlink" Target="consultantplus://offline/ref=BD1B4EE94CB3FAA5C9BCAB95D26085C5606401595998EC7D45AA8F0EB21C8E0893EFDD66E822644EjDU0H" TargetMode="External"/><Relationship Id="rId53" Type="http://schemas.openxmlformats.org/officeDocument/2006/relationships/hyperlink" Target="consultantplus://offline/ref=BD1B4EE94CB3FAA5C9BCAB95D26085C5606401595998EC7D45AA8F0EB21C8E0893EFDD66E8286945jDU6H" TargetMode="External"/><Relationship Id="rId58" Type="http://schemas.openxmlformats.org/officeDocument/2006/relationships/hyperlink" Target="consultantplus://offline/ref=BD1B4EE94CB3FAA5C9BCAB95D26085C5606401595998EC7D45AA8F0EB21C8E0893EFDD66E920614AjDU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1B4EE94CB3FAA5C9BCAB95D26085C5606401595998EC7D45AA8F0EB21C8E0893EFDD66E822644CjDU2H" TargetMode="External"/><Relationship Id="rId23" Type="http://schemas.openxmlformats.org/officeDocument/2006/relationships/hyperlink" Target="consultantplus://offline/ref=BD1B4EE94CB3FAA5C9BCAB95D26085C5606401595998EC7D45AA8F0EB21C8E0893EFDD66E8226444jDU0H" TargetMode="External"/><Relationship Id="rId28" Type="http://schemas.openxmlformats.org/officeDocument/2006/relationships/hyperlink" Target="consultantplus://offline/ref=BD1B4EE94CB3FAA5C9BCAB95D26085C5606401595998EC7D45AA8F0EB21C8E0893EFDD66E920654CjDU8H" TargetMode="External"/><Relationship Id="rId36" Type="http://schemas.openxmlformats.org/officeDocument/2006/relationships/hyperlink" Target="consultantplus://offline/ref=26477903AD86F562F991EF466133BB21F18E62F25FA27A6E9B4A368C2Fa3PBK" TargetMode="External"/><Relationship Id="rId49" Type="http://schemas.openxmlformats.org/officeDocument/2006/relationships/hyperlink" Target="consultantplus://offline/ref=BD1B4EE94CB3FAA5C9BCAB95D26085C5606401595998EC7D45AA8F0EB21C8E0893EFDD66E8226444jDU0H" TargetMode="External"/><Relationship Id="rId57" Type="http://schemas.openxmlformats.org/officeDocument/2006/relationships/hyperlink" Target="consultantplus://offline/ref=BD1B4EE94CB3FAA5C9BCAB95D26085C5606401595998EC7D45AA8F0EB21C8E0893EFDD66E920614BjDU0H" TargetMode="External"/><Relationship Id="rId61" Type="http://schemas.openxmlformats.org/officeDocument/2006/relationships/hyperlink" Target="consultantplus://offline/ref=BD1B4EE94CB3FAA5C9BCAB95D26085C5606401595998EC7D45AA8F0EB21C8E0893EFDD66E920644EjDU4H" TargetMode="External"/><Relationship Id="rId10" Type="http://schemas.openxmlformats.org/officeDocument/2006/relationships/hyperlink" Target="consultantplus://offline/ref=5E33DD6290F7CAFCAECB9FD5FB14B0182BE6436012A13273862677F42BF1F487743C47BA33E7C9CFE0E4A5aD2DF" TargetMode="External"/><Relationship Id="rId19" Type="http://schemas.openxmlformats.org/officeDocument/2006/relationships/hyperlink" Target="consultantplus://offline/ref=BD1B4EE94CB3FAA5C9BCAB95D26085C5606401595998EC7D45AA8F0EB21C8E0893EFDD66E822644EjDU0H" TargetMode="External"/><Relationship Id="rId31" Type="http://schemas.openxmlformats.org/officeDocument/2006/relationships/hyperlink" Target="consultantplus://offline/ref=BD1B4EE94CB3FAA5C9BCAB95D26085C5606401595998EC7D45AA8F0EB21C8E0893EFDD66E920614BjDU0H" TargetMode="External"/><Relationship Id="rId44" Type="http://schemas.openxmlformats.org/officeDocument/2006/relationships/hyperlink" Target="consultantplus://offline/ref=BD1B4EE94CB3FAA5C9BCAB95D26085C5606401595998EC7D45AA8F0EB21C8E0893EFDD66E822644CjDU6H" TargetMode="External"/><Relationship Id="rId52" Type="http://schemas.openxmlformats.org/officeDocument/2006/relationships/hyperlink" Target="consultantplus://offline/ref=BD1B4EE94CB3FAA5C9BCAB95D26085C5606401595998EC7D45AA8F0EB21C8E0893EFDD66E8286945jDU2H" TargetMode="External"/><Relationship Id="rId60" Type="http://schemas.openxmlformats.org/officeDocument/2006/relationships/hyperlink" Target="consultantplus://offline/ref=BD1B4EE94CB3FAA5C9BCAB95D26085C5606401595998EC7D45AA8F0EB21C8E0893EFDD66E9206145jDU4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w.ulgov.ru/doc/12355" TargetMode="External"/><Relationship Id="rId14" Type="http://schemas.openxmlformats.org/officeDocument/2006/relationships/hyperlink" Target="consultantplus://offline/ref=BD1B4EE94CB3FAA5C9BCAB95D26085C5606401595998EC7D45AA8F0EB21C8E0893EFDD66EB286349jDU2H" TargetMode="External"/><Relationship Id="rId22" Type="http://schemas.openxmlformats.org/officeDocument/2006/relationships/hyperlink" Target="consultantplus://offline/ref=BD1B4EE94CB3FAA5C9BCAB95D26085C5606401595998EC7D45AA8F0EB21C8E0893EFDD66E8226445jDU6H" TargetMode="External"/><Relationship Id="rId27" Type="http://schemas.openxmlformats.org/officeDocument/2006/relationships/hyperlink" Target="consultantplus://offline/ref=BD1B4EE94CB3FAA5C9BCAB95D26085C5606401595998EC7D45AA8F0EB21C8E0893EFDD66E8286945jDU6H" TargetMode="External"/><Relationship Id="rId30" Type="http://schemas.openxmlformats.org/officeDocument/2006/relationships/hyperlink" Target="consultantplus://offline/ref=BD1B4EE94CB3FAA5C9BCAB95D26085C5606401595998EC7D45AA8F0EB21C8E0893EFDD66E9226145jDU3H" TargetMode="External"/><Relationship Id="rId35" Type="http://schemas.openxmlformats.org/officeDocument/2006/relationships/hyperlink" Target="consultantplus://offline/ref=BD1B4EE94CB3FAA5C9BCAB95D26085C5606401595998EC7D45AA8F0EB21C8E0893EFDD66E920644EjDU4H" TargetMode="External"/><Relationship Id="rId43" Type="http://schemas.openxmlformats.org/officeDocument/2006/relationships/hyperlink" Target="consultantplus://offline/ref=BD1B4EE94CB3FAA5C9BCAB95D26085C5606401595998EC7D45AA8F0EB21C8E0893EFDD66E822644CjDU6H" TargetMode="External"/><Relationship Id="rId48" Type="http://schemas.openxmlformats.org/officeDocument/2006/relationships/hyperlink" Target="consultantplus://offline/ref=BD1B4EE94CB3FAA5C9BCAB95D26085C5606401595998EC7D45AA8F0EB21C8E0893EFDD66E8226445jDU6H" TargetMode="External"/><Relationship Id="rId56" Type="http://schemas.openxmlformats.org/officeDocument/2006/relationships/hyperlink" Target="consultantplus://offline/ref=BD1B4EE94CB3FAA5C9BCAB95D26085C5606401595998EC7D45AA8F0EB21C8E0893EFDD66E9226145jDU3H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5E33DD6290F7CAFCAECB81D8ED78EE122FEC1C6F19A13925DD792CA97CaF28F" TargetMode="External"/><Relationship Id="rId51" Type="http://schemas.openxmlformats.org/officeDocument/2006/relationships/hyperlink" Target="consultantplus://offline/ref=BD1B4EE94CB3FAA5C9BCAB95D26085C5606401595998EC7D45AA8F0EB21C8E0893EFDD66E825664CjDU0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BD1B4EE94CB3FAA5C9BCAB95D26085C5606401595998EC7D45AA8F0EB21C8E0893EFDD66EB28634CjDU8H" TargetMode="External"/><Relationship Id="rId17" Type="http://schemas.openxmlformats.org/officeDocument/2006/relationships/hyperlink" Target="consultantplus://offline/ref=BD1B4EE94CB3FAA5C9BCAB95D26085C5606401595998EC7D45AA8F0EB21C8E0893EFDD66E822644CjDU6H" TargetMode="External"/><Relationship Id="rId25" Type="http://schemas.openxmlformats.org/officeDocument/2006/relationships/hyperlink" Target="consultantplus://offline/ref=BD1B4EE94CB3FAA5C9BCAB95D26085C5606401595998EC7D45AA8F0EB21C8E0893EFDD66E825664CjDU0H" TargetMode="External"/><Relationship Id="rId33" Type="http://schemas.openxmlformats.org/officeDocument/2006/relationships/hyperlink" Target="consultantplus://offline/ref=BD1B4EE94CB3FAA5C9BCAB95D26085C5606401595998EC7D45AA8F0EB21C8E0893EFDD66E9206145jDU0H" TargetMode="External"/><Relationship Id="rId38" Type="http://schemas.openxmlformats.org/officeDocument/2006/relationships/hyperlink" Target="consultantplus://offline/ref=BD1B4EE94CB3FAA5C9BCAB95D26085C5606401595998EC7D45AA8F0EB21C8E0893EFDD66EB28634EjDU8H" TargetMode="External"/><Relationship Id="rId46" Type="http://schemas.openxmlformats.org/officeDocument/2006/relationships/hyperlink" Target="consultantplus://offline/ref=BD1B4EE94CB3FAA5C9BCAB95D26085C5606401595998EC7D45AA8F0EB21C8E0893EFDD66E8226448jDU0H" TargetMode="External"/><Relationship Id="rId59" Type="http://schemas.openxmlformats.org/officeDocument/2006/relationships/hyperlink" Target="consultantplus://offline/ref=BD1B4EE94CB3FAA5C9BCAB95D26085C5606401595998EC7D45AA8F0EB21C8E0893EFDD66E9206145jDU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1014-B563-4426-B648-2EC708D6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4697</Words>
  <Characters>26775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Àäìèíèñòðàöèÿ ÌÎ «Íîâîìàëûêëèíñêèéðàéîí»</cp:lastModifiedBy>
  <cp:revision>7</cp:revision>
  <cp:lastPrinted>2022-01-27T05:23:00Z</cp:lastPrinted>
  <dcterms:created xsi:type="dcterms:W3CDTF">2021-07-21T08:00:00Z</dcterms:created>
  <dcterms:modified xsi:type="dcterms:W3CDTF">2022-01-27T05:26:00Z</dcterms:modified>
</cp:coreProperties>
</file>