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C20" w:rsidRDefault="004C1C20" w:rsidP="004C1C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СООБЩЕНИЕ </w:t>
      </w:r>
    </w:p>
    <w:p w:rsidR="004C1C20" w:rsidRDefault="004C1C20" w:rsidP="004C1C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кциона по продаже земельного участка</w:t>
      </w:r>
    </w:p>
    <w:p w:rsidR="004C1C20" w:rsidRDefault="004C1C20" w:rsidP="004C1C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1C20" w:rsidRDefault="004C1C20" w:rsidP="004C1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МУ Комитет по управлению муниципальным имуществом и земельным отношениям администрации МО «Новомалыклинский район» Ульяновской области на основании постановленеия Главы администрации мунциипального образова</w:t>
      </w:r>
      <w:r w:rsidR="00FC2014">
        <w:rPr>
          <w:rFonts w:ascii="Times New Roman" w:hAnsi="Times New Roman" w:cs="Times New Roman"/>
          <w:sz w:val="24"/>
          <w:szCs w:val="24"/>
        </w:rPr>
        <w:t>ния «Новомалыклинский район» от 16.06.2023</w:t>
      </w:r>
      <w:r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FC2014">
        <w:rPr>
          <w:rFonts w:ascii="Times New Roman" w:hAnsi="Times New Roman" w:cs="Times New Roman"/>
          <w:sz w:val="24"/>
          <w:szCs w:val="24"/>
        </w:rPr>
        <w:t>46</w:t>
      </w:r>
      <w:r w:rsidR="004D4E3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«О проведении аукциона по продаже земельного участка» объявляет о проведении аукциона по продаже земельного участка:</w:t>
      </w:r>
      <w:proofErr w:type="gramEnd"/>
    </w:p>
    <w:p w:rsidR="004C1C20" w:rsidRDefault="004C1C20" w:rsidP="004C1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№1 - земельный участок, общей площадью </w:t>
      </w:r>
      <w:r w:rsidR="004D4E35">
        <w:rPr>
          <w:rFonts w:ascii="Times New Roman" w:hAnsi="Times New Roman" w:cs="Times New Roman"/>
          <w:sz w:val="24"/>
          <w:szCs w:val="24"/>
        </w:rPr>
        <w:t>55</w:t>
      </w:r>
      <w:r>
        <w:rPr>
          <w:rFonts w:ascii="Times New Roman" w:hAnsi="Times New Roman" w:cs="Times New Roman"/>
          <w:sz w:val="24"/>
          <w:szCs w:val="24"/>
        </w:rPr>
        <w:t xml:space="preserve"> квадратных метров, кадастровый номер 73:10:04010</w:t>
      </w:r>
      <w:r w:rsidR="00FC201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:</w:t>
      </w:r>
      <w:r w:rsidR="00FC2014">
        <w:rPr>
          <w:rFonts w:ascii="Times New Roman" w:hAnsi="Times New Roman" w:cs="Times New Roman"/>
          <w:sz w:val="24"/>
          <w:szCs w:val="24"/>
        </w:rPr>
        <w:t>105</w:t>
      </w:r>
      <w:r w:rsidR="004D4E3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, расположенный по адресу: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Ульяновская область, Новомалыклинский район, с. Новая Малыкла, ул. Кооперативная, категория земель – земли населенных пунктов, разрешенное использование – </w:t>
      </w:r>
      <w:r w:rsidR="00FC2014">
        <w:rPr>
          <w:rFonts w:ascii="Times New Roman" w:hAnsi="Times New Roman" w:cs="Times New Roman"/>
          <w:sz w:val="24"/>
          <w:szCs w:val="24"/>
        </w:rPr>
        <w:t>хранение автотранспорта</w:t>
      </w:r>
      <w:r>
        <w:rPr>
          <w:rFonts w:ascii="Times New Roman" w:hAnsi="Times New Roman" w:cs="Times New Roman"/>
          <w:sz w:val="24"/>
          <w:szCs w:val="24"/>
        </w:rPr>
        <w:t xml:space="preserve">, по первоначальной цене в размере кадастровой стоимости земельного участка – </w:t>
      </w:r>
      <w:r w:rsidR="004D4E35">
        <w:rPr>
          <w:rFonts w:ascii="Times New Roman" w:hAnsi="Times New Roman" w:cs="Times New Roman"/>
          <w:sz w:val="24"/>
          <w:szCs w:val="24"/>
        </w:rPr>
        <w:t>5619</w:t>
      </w:r>
      <w:r>
        <w:rPr>
          <w:rFonts w:ascii="Times New Roman" w:hAnsi="Times New Roman" w:cs="Times New Roman"/>
          <w:sz w:val="24"/>
          <w:szCs w:val="24"/>
        </w:rPr>
        <w:t xml:space="preserve"> руб. </w:t>
      </w:r>
      <w:r w:rsidR="004D4E3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коп.</w:t>
      </w:r>
      <w:proofErr w:type="gramEnd"/>
    </w:p>
    <w:p w:rsidR="004C1C20" w:rsidRDefault="004C1C20" w:rsidP="004C1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Аукцион будет проведен </w:t>
      </w:r>
      <w:r w:rsidR="00FC2014">
        <w:rPr>
          <w:rFonts w:ascii="Times New Roman" w:hAnsi="Times New Roman" w:cs="Times New Roman"/>
          <w:sz w:val="24"/>
          <w:szCs w:val="24"/>
        </w:rPr>
        <w:t>27.07.2023</w:t>
      </w:r>
      <w:r>
        <w:rPr>
          <w:rFonts w:ascii="Times New Roman" w:hAnsi="Times New Roman" w:cs="Times New Roman"/>
          <w:sz w:val="24"/>
          <w:szCs w:val="24"/>
        </w:rPr>
        <w:t xml:space="preserve"> года в 1</w:t>
      </w:r>
      <w:r w:rsidR="004D4E3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.00 часов по адресу: Ульяновская область, Новомалыклинский район,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Малыкла, ул. Кооперативная, д.32, кабинет №19. Заявки на участие в аукионе принимаются с 8.00 часов </w:t>
      </w:r>
      <w:r w:rsidR="00FC2014">
        <w:rPr>
          <w:rFonts w:ascii="Times New Roman" w:hAnsi="Times New Roman" w:cs="Times New Roman"/>
          <w:sz w:val="24"/>
          <w:szCs w:val="24"/>
        </w:rPr>
        <w:t>23.06.2023</w:t>
      </w:r>
      <w:r>
        <w:rPr>
          <w:rFonts w:ascii="Times New Roman" w:hAnsi="Times New Roman" w:cs="Times New Roman"/>
          <w:sz w:val="24"/>
          <w:szCs w:val="24"/>
        </w:rPr>
        <w:t xml:space="preserve"> года  до 17.00 часов </w:t>
      </w:r>
      <w:r w:rsidR="00FC2014">
        <w:rPr>
          <w:rFonts w:ascii="Times New Roman" w:hAnsi="Times New Roman" w:cs="Times New Roman"/>
          <w:sz w:val="24"/>
          <w:szCs w:val="24"/>
        </w:rPr>
        <w:t xml:space="preserve">24.07.2023 </w:t>
      </w:r>
      <w:r>
        <w:rPr>
          <w:rFonts w:ascii="Times New Roman" w:hAnsi="Times New Roman" w:cs="Times New Roman"/>
          <w:sz w:val="24"/>
          <w:szCs w:val="24"/>
        </w:rPr>
        <w:t xml:space="preserve"> года по адресу: Ульяновская область, Новомалыклинский район,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Малыкла, ул. Кооперативная, д.32, кабинет №19. </w:t>
      </w:r>
    </w:p>
    <w:p w:rsidR="004C1C20" w:rsidRDefault="004C1C20" w:rsidP="004C1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К заявкам заявителем прилагаются следующие документы:</w:t>
      </w:r>
    </w:p>
    <w:p w:rsidR="004C1C20" w:rsidRDefault="004C1C20" w:rsidP="004C1C20">
      <w:pPr>
        <w:shd w:val="clear" w:color="auto" w:fill="FFFFFF"/>
        <w:spacing w:after="0" w:line="296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  <w:proofErr w:type="gramEnd"/>
    </w:p>
    <w:p w:rsidR="004C1C20" w:rsidRDefault="004C1C20" w:rsidP="004C1C20">
      <w:pPr>
        <w:shd w:val="clear" w:color="auto" w:fill="FFFFFF"/>
        <w:spacing w:after="0" w:line="296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dst671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копии документов, удостоверяющих личность заявителя (для граждан);</w:t>
      </w:r>
    </w:p>
    <w:p w:rsidR="004C1C20" w:rsidRDefault="004C1C20" w:rsidP="004C1C20">
      <w:pPr>
        <w:shd w:val="clear" w:color="auto" w:fill="FFFFFF"/>
        <w:spacing w:after="0" w:line="296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dst672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4C1C20" w:rsidRDefault="004C1C20" w:rsidP="004C1C20">
      <w:pPr>
        <w:shd w:val="clear" w:color="auto" w:fill="FFFFFF"/>
        <w:spacing w:after="0" w:line="296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dst673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документы, подтверждающие внесение задатка.</w:t>
      </w:r>
    </w:p>
    <w:p w:rsidR="004C1C20" w:rsidRDefault="004C1C20" w:rsidP="004C1C20">
      <w:pPr>
        <w:shd w:val="clear" w:color="auto" w:fill="FFFFFF"/>
        <w:spacing w:after="0" w:line="296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Задаток устанавливается в размере – </w:t>
      </w:r>
      <w:r w:rsidR="00FC2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000 руб. Реквизиты для внесения задатка:</w:t>
      </w:r>
    </w:p>
    <w:p w:rsidR="004C1C20" w:rsidRDefault="004C1C20" w:rsidP="004C1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УФК по Ульяновской области (Муниципальное учреждение Комитет по управлению имуществом и земельным отношениям Администрации муниципального образования «Новомалыклинский район» Ульяновской области). ИНН/КПП 7312001852/731201001,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/с  40302810973083000082 Отделение г. Ульяновск БИК 047308001, ОКТМО 73627000, лицевой счет 05683106030 в УФК по Ульяновской области</w:t>
      </w:r>
    </w:p>
    <w:p w:rsidR="004C1C20" w:rsidRDefault="004C1C20" w:rsidP="004C1C20">
      <w:pPr>
        <w:shd w:val="clear" w:color="auto" w:fill="FFFFFF"/>
        <w:spacing w:after="0" w:line="296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Задаток возвращается заявителю не победившим в аукционе в течени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3-х рабочих дней с момента подписания протокола о результатах аукциона.</w:t>
      </w:r>
    </w:p>
    <w:p w:rsidR="004C1C20" w:rsidRDefault="004C1C20" w:rsidP="004C1C20">
      <w:pPr>
        <w:shd w:val="clear" w:color="auto" w:fill="FFFFFF"/>
        <w:spacing w:after="0" w:line="296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Шаг аукциона устанавливается 3% от первоначальной цены  – </w:t>
      </w:r>
      <w:r w:rsidR="004D4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 </w:t>
      </w:r>
      <w:r w:rsidR="004D4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коп.</w:t>
      </w:r>
    </w:p>
    <w:p w:rsidR="004C1C20" w:rsidRDefault="004C1C20" w:rsidP="004C1C20">
      <w:pPr>
        <w:shd w:val="clear" w:color="auto" w:fill="FFFFFF"/>
        <w:spacing w:after="0" w:line="29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Аукцион проводит аукционист. Участникам аукциона раздаются таблички с номерами участников. Аукционист объявляет цену продажи земельного участка с учетом шага аукциона. Участники аукциона согласные купить земельный участок за названную стоимость подымают таблички с номерами участников. Победителем аукциона признается участник, предложивший наибольшую цену за земельный участок.</w:t>
      </w:r>
    </w:p>
    <w:p w:rsidR="004C1C20" w:rsidRDefault="004C1C20" w:rsidP="004C1C20">
      <w:pPr>
        <w:shd w:val="clear" w:color="auto" w:fill="FFFFFF"/>
        <w:spacing w:after="0" w:line="29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Договор купли-продажи земельного участка направляется победителю аукциона в течени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10-ти дней с момента подписания протокола о результатах аукциона.</w:t>
      </w:r>
    </w:p>
    <w:p w:rsidR="004C1C20" w:rsidRDefault="004C1C20" w:rsidP="004C1C20"/>
    <w:p w:rsidR="004C1C20" w:rsidRDefault="004C1C20" w:rsidP="004C1C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муниципального учреждения</w:t>
      </w:r>
    </w:p>
    <w:p w:rsidR="004C1C20" w:rsidRDefault="004C1C20" w:rsidP="004C1C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Комитет по управлению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муниципальным</w:t>
      </w:r>
      <w:proofErr w:type="gramEnd"/>
    </w:p>
    <w:p w:rsidR="004C1C20" w:rsidRDefault="004C1C20" w:rsidP="004C1C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имуществом и земельным отношениям </w:t>
      </w:r>
    </w:p>
    <w:p w:rsidR="004C1C20" w:rsidRDefault="004C1C20" w:rsidP="004C1C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МО «Новомалыклинский район»  Лазарев В.В.</w:t>
      </w:r>
    </w:p>
    <w:p w:rsidR="009A0946" w:rsidRDefault="009A0946"/>
    <w:p w:rsidR="00147361" w:rsidRDefault="00147361" w:rsidP="001473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муниципальное учреждение Комитет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7361" w:rsidRDefault="00147361" w:rsidP="001473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управлению муниципальным имуществом и земельным </w:t>
      </w:r>
    </w:p>
    <w:p w:rsidR="00147361" w:rsidRDefault="00147361" w:rsidP="001473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отношениям администрации муниципального образования </w:t>
      </w:r>
    </w:p>
    <w:p w:rsidR="00147361" w:rsidRDefault="00147361" w:rsidP="001473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«Новомалыклинский район» Ульяновской области</w:t>
      </w:r>
    </w:p>
    <w:p w:rsidR="00147361" w:rsidRDefault="00147361" w:rsidP="001473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47361" w:rsidRDefault="00147361" w:rsidP="001473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7361" w:rsidRDefault="00147361" w:rsidP="001473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7361" w:rsidRDefault="00147361" w:rsidP="001473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147361" w:rsidRDefault="00147361" w:rsidP="001473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участие в аукционе по продаже земельного участка</w:t>
      </w:r>
    </w:p>
    <w:p w:rsidR="00147361" w:rsidRDefault="00147361" w:rsidP="001473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7361" w:rsidRDefault="00147361" w:rsidP="001473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№______</w:t>
      </w:r>
    </w:p>
    <w:p w:rsidR="00147361" w:rsidRDefault="00147361" w:rsidP="001473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7361" w:rsidRDefault="00147361" w:rsidP="001473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7361" w:rsidRDefault="00147361" w:rsidP="001473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(указывается наименование юридического лица, ИНН, ОГРН, для физического лица: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ФИО, адрес проживания)</w:t>
      </w:r>
      <w:proofErr w:type="gramEnd"/>
    </w:p>
    <w:p w:rsidR="00147361" w:rsidRDefault="00147361" w:rsidP="001473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7361" w:rsidRDefault="00147361" w:rsidP="001473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Участвует в аукционе по продаже земельного участка по лоту №_____</w:t>
      </w:r>
    </w:p>
    <w:p w:rsidR="00147361" w:rsidRDefault="00147361" w:rsidP="001473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лот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7361" w:rsidRDefault="00147361" w:rsidP="001473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7361" w:rsidRDefault="00147361" w:rsidP="001473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порядком проведения аукциона ознакомлен, задаток оплачет в полном объеме.</w:t>
      </w:r>
    </w:p>
    <w:p w:rsidR="00147361" w:rsidRDefault="00147361" w:rsidP="001473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7361" w:rsidRDefault="00147361" w:rsidP="001473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7361" w:rsidRDefault="00147361" w:rsidP="001473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7361" w:rsidRDefault="00147361" w:rsidP="001473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Дата_____________________                                  Подпись____________________________</w:t>
      </w:r>
    </w:p>
    <w:p w:rsidR="00147361" w:rsidRDefault="00147361" w:rsidP="001473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361" w:rsidRDefault="00147361" w:rsidP="001473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(Для юридических лиц печать)</w:t>
      </w:r>
    </w:p>
    <w:p w:rsidR="00147361" w:rsidRDefault="00147361" w:rsidP="001473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361" w:rsidRDefault="00147361" w:rsidP="00147361"/>
    <w:p w:rsidR="00147361" w:rsidRDefault="00147361" w:rsidP="00147361"/>
    <w:p w:rsidR="00147361" w:rsidRDefault="00147361" w:rsidP="00147361"/>
    <w:p w:rsidR="00147361" w:rsidRDefault="00147361" w:rsidP="001473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361" w:rsidRDefault="00147361" w:rsidP="001473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361" w:rsidRDefault="00147361" w:rsidP="001473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361" w:rsidRDefault="00147361"/>
    <w:sectPr w:rsidR="00147361" w:rsidSect="009A0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C20"/>
    <w:rsid w:val="000234AF"/>
    <w:rsid w:val="00147361"/>
    <w:rsid w:val="004C1C20"/>
    <w:rsid w:val="004D4E35"/>
    <w:rsid w:val="007772F5"/>
    <w:rsid w:val="008A7297"/>
    <w:rsid w:val="009A0946"/>
    <w:rsid w:val="00DA48F4"/>
    <w:rsid w:val="00FC2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678</Words>
  <Characters>3869</Characters>
  <Application>Microsoft Office Word</Application>
  <DocSecurity>0</DocSecurity>
  <Lines>32</Lines>
  <Paragraphs>9</Paragraphs>
  <ScaleCrop>false</ScaleCrop>
  <Company/>
  <LinksUpToDate>false</LinksUpToDate>
  <CharactersWithSpaces>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2</cp:revision>
  <dcterms:created xsi:type="dcterms:W3CDTF">2023-06-20T11:25:00Z</dcterms:created>
  <dcterms:modified xsi:type="dcterms:W3CDTF">2023-06-20T11:25:00Z</dcterms:modified>
</cp:coreProperties>
</file>