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D9" w:rsidRDefault="005F53D7">
      <w:pPr>
        <w:pStyle w:val="1"/>
        <w:tabs>
          <w:tab w:val="left" w:pos="0"/>
        </w:tabs>
        <w:jc w:val="center"/>
        <w:rPr>
          <w:rFonts w:cs="PT Astra Seri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81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76" t="-53" r="-76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D9" w:rsidRDefault="00A62994">
      <w:pPr>
        <w:pStyle w:val="1"/>
        <w:ind w:left="15" w:right="-135"/>
        <w:jc w:val="center"/>
      </w:pPr>
      <w:r>
        <w:rPr>
          <w:rFonts w:cs="PT Astra Serif"/>
          <w:sz w:val="32"/>
          <w:szCs w:val="32"/>
        </w:rPr>
        <w:t>АДМИНИСТРАЦИЯ МУНИЦИПАЛЬНОГО ОБРАЗОВАНИЯ</w:t>
      </w:r>
    </w:p>
    <w:p w:rsidR="006F4BD9" w:rsidRDefault="00A62994">
      <w:pPr>
        <w:pStyle w:val="1"/>
        <w:ind w:left="15" w:right="-135"/>
        <w:jc w:val="center"/>
      </w:pPr>
      <w:r>
        <w:rPr>
          <w:rFonts w:cs="PT Astra Serif"/>
          <w:sz w:val="32"/>
          <w:szCs w:val="32"/>
        </w:rPr>
        <w:t>«НОВОМАЛЫКЛИНСКИЙ РАЙОН»</w:t>
      </w:r>
    </w:p>
    <w:p w:rsidR="006F4BD9" w:rsidRDefault="00A62994">
      <w:pPr>
        <w:pStyle w:val="1"/>
        <w:ind w:left="15" w:right="-135"/>
        <w:jc w:val="center"/>
      </w:pPr>
      <w:r>
        <w:rPr>
          <w:rFonts w:cs="PT Astra Serif"/>
          <w:sz w:val="32"/>
          <w:szCs w:val="32"/>
        </w:rPr>
        <w:t>УЛЬЯНОВСКОЙ ОБЛАСТИ</w:t>
      </w:r>
    </w:p>
    <w:p w:rsidR="006F4BD9" w:rsidRDefault="00A62994">
      <w:pPr>
        <w:pStyle w:val="3"/>
        <w:tabs>
          <w:tab w:val="left" w:pos="0"/>
        </w:tabs>
        <w:ind w:left="15" w:right="-135"/>
        <w:jc w:val="center"/>
      </w:pPr>
      <w:r>
        <w:rPr>
          <w:rFonts w:eastAsia="Arial" w:cs="PT Astra Serif"/>
          <w:sz w:val="48"/>
          <w:szCs w:val="48"/>
        </w:rPr>
        <w:t>ПОСТАНОВЛЕНИЕ</w:t>
      </w:r>
    </w:p>
    <w:p w:rsidR="006F4BD9" w:rsidRDefault="006F4BD9">
      <w:pPr>
        <w:rPr>
          <w:rFonts w:cs="Arial"/>
          <w:sz w:val="48"/>
          <w:szCs w:val="48"/>
        </w:rPr>
      </w:pPr>
    </w:p>
    <w:p w:rsidR="006F4BD9" w:rsidRDefault="006F4BD9">
      <w:pPr>
        <w:rPr>
          <w:rFonts w:eastAsia="Times New Roman"/>
          <w:sz w:val="28"/>
          <w:szCs w:val="48"/>
        </w:rPr>
      </w:pPr>
    </w:p>
    <w:p w:rsidR="006F4BD9" w:rsidRPr="00D071E2" w:rsidRDefault="00197D75">
      <w:pPr>
        <w:rPr>
          <w:u w:val="single"/>
        </w:rPr>
      </w:pPr>
      <w:r>
        <w:rPr>
          <w:rFonts w:eastAsia="Times New Roman"/>
          <w:sz w:val="28"/>
        </w:rPr>
        <w:t>06 марта 2025</w:t>
      </w:r>
      <w:r w:rsidR="00A62994">
        <w:rPr>
          <w:rFonts w:eastAsia="Times New Roman"/>
          <w:sz w:val="28"/>
        </w:rPr>
        <w:t xml:space="preserve">                                                              </w:t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 w:rsidR="00A62994">
        <w:rPr>
          <w:rFonts w:eastAsia="Times New Roman"/>
          <w:sz w:val="28"/>
        </w:rPr>
        <w:t xml:space="preserve"> №</w:t>
      </w:r>
      <w:r>
        <w:rPr>
          <w:rFonts w:eastAsia="Times New Roman"/>
          <w:sz w:val="28"/>
        </w:rPr>
        <w:t>169</w:t>
      </w:r>
    </w:p>
    <w:p w:rsidR="006F4BD9" w:rsidRPr="00D071E2" w:rsidRDefault="00A62994">
      <w:pPr>
        <w:tabs>
          <w:tab w:val="left" w:pos="0"/>
        </w:tabs>
        <w:jc w:val="center"/>
        <w:rPr>
          <w:u w:val="single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Экз.№</w:t>
      </w:r>
      <w:r w:rsidR="00197D75">
        <w:rPr>
          <w:rFonts w:eastAsia="Times New Roman"/>
          <w:sz w:val="28"/>
          <w:szCs w:val="28"/>
          <w:lang w:eastAsia="ar-SA"/>
        </w:rPr>
        <w:t>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5"/>
      </w:tblGrid>
      <w:tr w:rsidR="006F4BD9">
        <w:tc>
          <w:tcPr>
            <w:tcW w:w="3915" w:type="dxa"/>
            <w:shd w:val="clear" w:color="auto" w:fill="auto"/>
          </w:tcPr>
          <w:p w:rsidR="006F4BD9" w:rsidRDefault="00A62994">
            <w:pPr>
              <w:widowControl/>
            </w:pPr>
            <w:r>
              <w:rPr>
                <w:rFonts w:eastAsia="Times New Roman"/>
                <w:color w:val="000000"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Новомалыклинский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район» от 30.12.2021 №812 </w:t>
            </w:r>
          </w:p>
        </w:tc>
      </w:tr>
    </w:tbl>
    <w:p w:rsidR="006F4BD9" w:rsidRDefault="006F4BD9">
      <w:pPr>
        <w:widowControl/>
        <w:jc w:val="left"/>
        <w:rPr>
          <w:rFonts w:eastAsia="Times New Roman"/>
          <w:b/>
          <w:sz w:val="28"/>
          <w:szCs w:val="28"/>
        </w:rPr>
      </w:pPr>
    </w:p>
    <w:p w:rsidR="006F4BD9" w:rsidRDefault="00A62994">
      <w:r>
        <w:rPr>
          <w:rFonts w:eastAsia="Times New Roman"/>
          <w:sz w:val="28"/>
          <w:szCs w:val="28"/>
        </w:rPr>
        <w:tab/>
        <w:t xml:space="preserve">В целях приведения в соответствие с действующим законодательством, а также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 целях </w:t>
      </w:r>
      <w:r>
        <w:rPr>
          <w:rFonts w:eastAsia="Times New Roman"/>
          <w:color w:val="00000A"/>
          <w:sz w:val="28"/>
          <w:szCs w:val="28"/>
          <w:shd w:val="clear" w:color="auto" w:fill="FFFFFF"/>
          <w:lang w:eastAsia="ru-RU"/>
        </w:rPr>
        <w:t>обеспечения пожарной безопасности 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приведения в нормативное состояние источников противопожарного водоснабжения, расположенных на территории муниципального образования «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Новомалыклинский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район», </w:t>
      </w:r>
      <w:r>
        <w:rPr>
          <w:rFonts w:eastAsia="Times New Roman"/>
          <w:sz w:val="28"/>
          <w:szCs w:val="28"/>
        </w:rPr>
        <w:t>постановляю:</w:t>
      </w:r>
    </w:p>
    <w:p w:rsidR="006F4BD9" w:rsidRDefault="00A62994">
      <w:pPr>
        <w:pStyle w:val="a7"/>
        <w:spacing w:after="0"/>
        <w:ind w:firstLine="567"/>
      </w:pPr>
      <w:r>
        <w:rPr>
          <w:sz w:val="28"/>
          <w:szCs w:val="28"/>
        </w:rPr>
        <w:t xml:space="preserve">1.Внести </w:t>
      </w:r>
      <w:r>
        <w:rPr>
          <w:rFonts w:eastAsia="Times New Roman"/>
          <w:color w:val="000000"/>
          <w:sz w:val="28"/>
          <w:szCs w:val="28"/>
        </w:rPr>
        <w:t>в постановление  администрации муниципального образования «</w:t>
      </w:r>
      <w:proofErr w:type="spellStart"/>
      <w:r>
        <w:rPr>
          <w:rFonts w:eastAsia="Times New Roman"/>
          <w:color w:val="000000"/>
          <w:sz w:val="28"/>
          <w:szCs w:val="28"/>
        </w:rPr>
        <w:t>Новомалыклинский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район» от 30.12.2021 №812 «</w:t>
      </w:r>
      <w:r>
        <w:rPr>
          <w:rFonts w:eastAsia="Times New Roman"/>
          <w:sz w:val="28"/>
          <w:szCs w:val="28"/>
        </w:rPr>
        <w:t>Об утверждении муниципальной программы «Обеспечение пожарной безопасности и ремонт источников противопожарного водоснабжения на территории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Новомалыклинский</w:t>
      </w:r>
      <w:proofErr w:type="spellEnd"/>
      <w:r>
        <w:rPr>
          <w:rFonts w:eastAsia="Times New Roman"/>
          <w:sz w:val="28"/>
          <w:szCs w:val="28"/>
        </w:rPr>
        <w:t xml:space="preserve"> район», следующие изменения:</w:t>
      </w:r>
    </w:p>
    <w:p w:rsidR="006F4BD9" w:rsidRDefault="00A62994">
      <w:pPr>
        <w:pStyle w:val="a7"/>
        <w:spacing w:after="0"/>
        <w:ind w:firstLine="567"/>
      </w:pPr>
      <w:r>
        <w:rPr>
          <w:sz w:val="28"/>
          <w:szCs w:val="28"/>
        </w:rPr>
        <w:t>1.1.Приложение к вышеуказанному постановлению изложить в следующей редакции:</w:t>
      </w:r>
    </w:p>
    <w:p w:rsidR="006F4BD9" w:rsidRDefault="00A62994">
      <w:pPr>
        <w:pStyle w:val="a7"/>
        <w:spacing w:after="0"/>
        <w:ind w:firstLine="567"/>
        <w:jc w:val="center"/>
      </w:pPr>
      <w:r>
        <w:rPr>
          <w:sz w:val="28"/>
          <w:szCs w:val="28"/>
        </w:rPr>
        <w:t>«</w:t>
      </w:r>
    </w:p>
    <w:p w:rsidR="006F4BD9" w:rsidRDefault="006F4BD9">
      <w:pPr>
        <w:jc w:val="right"/>
        <w:rPr>
          <w:rFonts w:eastAsia="Times New Roman"/>
          <w:b/>
          <w:bCs/>
          <w:szCs w:val="20"/>
          <w:highlight w:val="white"/>
          <w:shd w:val="clear" w:color="auto" w:fill="FFFFFF"/>
        </w:rPr>
      </w:pPr>
    </w:p>
    <w:p w:rsidR="006F4BD9" w:rsidRDefault="00A62994">
      <w:pPr>
        <w:jc w:val="center"/>
      </w:pPr>
      <w:r>
        <w:rPr>
          <w:rFonts w:eastAsia="Times New Roman"/>
          <w:sz w:val="28"/>
          <w:szCs w:val="28"/>
          <w:shd w:val="clear" w:color="auto" w:fill="FFFFFF"/>
        </w:rPr>
        <w:t>Паспорт</w:t>
      </w:r>
    </w:p>
    <w:p w:rsidR="006F4BD9" w:rsidRDefault="00A62994">
      <w:pPr>
        <w:widowControl/>
        <w:tabs>
          <w:tab w:val="left" w:pos="7560"/>
        </w:tabs>
        <w:ind w:firstLine="567"/>
        <w:jc w:val="center"/>
        <w:sectPr w:rsidR="006F4BD9">
          <w:pgSz w:w="11906" w:h="16838"/>
          <w:pgMar w:top="1094" w:right="612" w:bottom="714" w:left="1712" w:header="720" w:footer="720" w:gutter="0"/>
          <w:cols w:space="720"/>
          <w:docGrid w:linePitch="360"/>
        </w:sectPr>
      </w:pPr>
      <w:r>
        <w:rPr>
          <w:rFonts w:eastAsia="Times New Roman"/>
          <w:sz w:val="28"/>
          <w:szCs w:val="28"/>
          <w:highlight w:val="white"/>
        </w:rPr>
        <w:t>муниципальной программы «Обеспечение пожарной безопасности и ремонт источников противопожарного водоснабжения на территории муниципального образования «</w:t>
      </w:r>
      <w:proofErr w:type="spellStart"/>
      <w:r>
        <w:rPr>
          <w:rFonts w:eastAsia="Times New Roman"/>
          <w:sz w:val="28"/>
          <w:szCs w:val="28"/>
          <w:highlight w:val="white"/>
        </w:rPr>
        <w:t>Новомалыклинский</w:t>
      </w:r>
      <w:proofErr w:type="spellEnd"/>
      <w:r>
        <w:rPr>
          <w:rFonts w:eastAsia="Times New Roman"/>
          <w:sz w:val="28"/>
          <w:szCs w:val="28"/>
          <w:highlight w:val="white"/>
        </w:rPr>
        <w:t xml:space="preserve"> район»</w:t>
      </w:r>
    </w:p>
    <w:tbl>
      <w:tblPr>
        <w:tblW w:w="0" w:type="auto"/>
        <w:tblInd w:w="-135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6185"/>
        <w:gridCol w:w="8647"/>
      </w:tblGrid>
      <w:tr w:rsidR="006F4BD9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widowControl/>
              <w:tabs>
                <w:tab w:val="left" w:pos="7560"/>
              </w:tabs>
            </w:pPr>
            <w:r>
              <w:rPr>
                <w:rFonts w:eastAsia="Times New Roman"/>
                <w:sz w:val="22"/>
                <w:szCs w:val="22"/>
              </w:rPr>
              <w:t>Муниципальная программа «Обеспечение пожарной безопасности и ремонт источников противопожарного водоснабжения на территории муниципального  образования «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Новомалыклинский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район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далее - Программа)</w:t>
            </w:r>
          </w:p>
        </w:tc>
      </w:tr>
      <w:tr w:rsidR="006F4BD9">
        <w:trPr>
          <w:trHeight w:val="58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Новомалыклинский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</w:tr>
      <w:tr w:rsidR="006F4BD9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(соисполнители)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Новомалыклинский</w:t>
            </w:r>
            <w:proofErr w:type="spellEnd"/>
            <w:r>
              <w:rPr>
                <w:sz w:val="22"/>
                <w:szCs w:val="22"/>
              </w:rPr>
              <w:t xml:space="preserve"> район»;</w:t>
            </w:r>
          </w:p>
          <w:p w:rsidR="006F4BD9" w:rsidRDefault="00A62994">
            <w:r>
              <w:rPr>
                <w:sz w:val="22"/>
                <w:szCs w:val="22"/>
              </w:rPr>
              <w:t>Администрации сельских поселений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Новомалыклинский</w:t>
            </w:r>
            <w:proofErr w:type="spellEnd"/>
            <w:r>
              <w:rPr>
                <w:sz w:val="22"/>
                <w:szCs w:val="22"/>
              </w:rPr>
              <w:t xml:space="preserve"> район»;</w:t>
            </w:r>
          </w:p>
          <w:p w:rsidR="006F4BD9" w:rsidRDefault="00A62994">
            <w:pPr>
              <w:spacing w:before="100"/>
              <w:jc w:val="left"/>
            </w:pPr>
            <w:r>
              <w:rPr>
                <w:color w:val="000000"/>
                <w:sz w:val="22"/>
                <w:szCs w:val="22"/>
              </w:rPr>
              <w:t>муниципальное автономное учреждения «Управление муниципальным хозяйством»</w:t>
            </w:r>
          </w:p>
          <w:p w:rsidR="006F4BD9" w:rsidRDefault="00A62994">
            <w:pPr>
              <w:spacing w:before="100"/>
              <w:jc w:val="left"/>
            </w:pPr>
            <w:r>
              <w:rPr>
                <w:color w:val="000000"/>
                <w:sz w:val="24"/>
              </w:rPr>
              <w:t>муниципальное</w:t>
            </w:r>
            <w:r w:rsidR="00484348">
              <w:rPr>
                <w:color w:val="000000"/>
                <w:sz w:val="24"/>
              </w:rPr>
              <w:t xml:space="preserve"> автономное</w:t>
            </w:r>
            <w:r>
              <w:rPr>
                <w:color w:val="000000"/>
                <w:sz w:val="24"/>
              </w:rPr>
              <w:t xml:space="preserve"> учреждение Хозяйственно-эксплуатационная контора администрации муниципального образования «</w:t>
            </w:r>
            <w:proofErr w:type="spellStart"/>
            <w:r>
              <w:rPr>
                <w:color w:val="000000"/>
                <w:sz w:val="24"/>
              </w:rPr>
              <w:t>Новомалыклинский</w:t>
            </w:r>
            <w:proofErr w:type="spellEnd"/>
            <w:r>
              <w:rPr>
                <w:color w:val="000000"/>
                <w:sz w:val="24"/>
              </w:rPr>
              <w:t xml:space="preserve"> район»</w:t>
            </w:r>
          </w:p>
        </w:tc>
      </w:tr>
      <w:tr w:rsidR="006F4BD9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 программы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both"/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Не имеется</w:t>
            </w:r>
          </w:p>
        </w:tc>
      </w:tr>
      <w:tr w:rsidR="006F4BD9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составе муниципальной  программы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предусмотрены.</w:t>
            </w:r>
          </w:p>
        </w:tc>
      </w:tr>
      <w:tr w:rsidR="006F4BD9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 муниципальной  программы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Создание и обеспечение необходимых условий для повышения пожарной безопасности населенных пунктов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я тушения.</w:t>
            </w:r>
          </w:p>
          <w:p w:rsidR="006F4BD9" w:rsidRDefault="00A62994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Обеспечения надлежащего состояния источников противопожарного водоснабжения.</w:t>
            </w:r>
          </w:p>
          <w:p w:rsidR="006F4BD9" w:rsidRDefault="00A62994">
            <w:pPr>
              <w:pStyle w:val="ConsPlusNonformat"/>
              <w:snapToGrid w:val="0"/>
              <w:spacing w:before="100"/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Обеспечение в любое время года забора воды из источников противопожарного водоснабжение в населенных пунктах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Новомалыклинского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6F4BD9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printc"/>
              <w:tabs>
                <w:tab w:val="left" w:pos="0"/>
              </w:tabs>
              <w:autoSpaceDE w:val="0"/>
              <w:spacing w:before="0" w:after="0"/>
            </w:pPr>
            <w:r>
              <w:rPr>
                <w:rFonts w:eastAsia="Times New Roman"/>
                <w:color w:val="000000"/>
                <w:sz w:val="22"/>
                <w:szCs w:val="22"/>
              </w:rPr>
              <w:t>В результате выполнения намеченных мероприятий Программы предполагается: - уменьшить количество травмированных и погибших при пожаре люде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й-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не более 1 человека в год, обеспечить сокращение общего количества пожаров и материальных потерь от них- не более 70 пожаров в год,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      </w:r>
          </w:p>
        </w:tc>
      </w:tr>
      <w:tr w:rsidR="006F4BD9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spacing w:before="100"/>
            </w:pPr>
            <w:proofErr w:type="gramStart"/>
            <w:r>
              <w:rPr>
                <w:szCs w:val="20"/>
              </w:rPr>
              <w:t>2022-2026 годы: 1 этап -2022 г., 2 этап-2023 г., 3 этап – 2024 г.,4 этап -2025 г., 5 этап – 2026 г.</w:t>
            </w:r>
            <w:proofErr w:type="gramEnd"/>
          </w:p>
        </w:tc>
      </w:tr>
      <w:tr w:rsidR="006F4BD9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 муниципальной программы с разбивкой по этапам и годам реализации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shd w:val="clear" w:color="auto" w:fill="FFFFFF"/>
              <w:spacing w:line="228" w:lineRule="auto"/>
            </w:pPr>
            <w:r>
              <w:rPr>
                <w:color w:val="000000"/>
                <w:sz w:val="22"/>
                <w:szCs w:val="22"/>
              </w:rPr>
              <w:t>Общий объем финансирования Программы составляет: в 2022–2026 годах –</w:t>
            </w:r>
            <w:r w:rsidR="00484348" w:rsidRPr="00484348">
              <w:rPr>
                <w:sz w:val="22"/>
                <w:szCs w:val="22"/>
              </w:rPr>
              <w:t>1897</w:t>
            </w:r>
            <w:r w:rsidRPr="00484348">
              <w:rPr>
                <w:sz w:val="22"/>
                <w:szCs w:val="22"/>
              </w:rPr>
              <w:t>,</w:t>
            </w:r>
            <w:r w:rsidR="00484348" w:rsidRPr="00484348">
              <w:rPr>
                <w:sz w:val="22"/>
                <w:szCs w:val="22"/>
              </w:rPr>
              <w:t>05619</w:t>
            </w:r>
            <w:r>
              <w:rPr>
                <w:color w:val="000000"/>
                <w:sz w:val="22"/>
                <w:szCs w:val="22"/>
              </w:rPr>
              <w:t xml:space="preserve">тыс. рублей в том числе: средства местного бюджета –– </w:t>
            </w:r>
            <w:r w:rsidR="00484348" w:rsidRPr="00484348">
              <w:rPr>
                <w:sz w:val="22"/>
                <w:szCs w:val="22"/>
              </w:rPr>
              <w:t xml:space="preserve">1897,05619 </w:t>
            </w:r>
            <w:r>
              <w:rPr>
                <w:color w:val="000000"/>
                <w:sz w:val="22"/>
                <w:szCs w:val="22"/>
              </w:rPr>
              <w:t xml:space="preserve">тыс. рублей </w:t>
            </w:r>
          </w:p>
          <w:p w:rsidR="006F4BD9" w:rsidRDefault="00A62994">
            <w:pPr>
              <w:shd w:val="clear" w:color="auto" w:fill="FFFFFF"/>
              <w:spacing w:line="228" w:lineRule="auto"/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  <w:p w:rsidR="006F4BD9" w:rsidRDefault="00A62994">
            <w:pPr>
              <w:shd w:val="clear" w:color="auto" w:fill="FFFFFF"/>
              <w:spacing w:line="228" w:lineRule="auto"/>
            </w:pPr>
            <w:r>
              <w:rPr>
                <w:color w:val="000000"/>
                <w:sz w:val="22"/>
                <w:szCs w:val="22"/>
              </w:rPr>
              <w:t>2022 год- 68,290 тыс. руб.</w:t>
            </w:r>
          </w:p>
          <w:p w:rsidR="006F4BD9" w:rsidRDefault="00A62994">
            <w:pPr>
              <w:shd w:val="clear" w:color="auto" w:fill="FFFFFF"/>
              <w:spacing w:line="228" w:lineRule="auto"/>
            </w:pPr>
            <w:r>
              <w:rPr>
                <w:color w:val="000000"/>
                <w:sz w:val="22"/>
                <w:szCs w:val="22"/>
              </w:rPr>
              <w:t xml:space="preserve">2023 год- </w:t>
            </w:r>
            <w:r>
              <w:rPr>
                <w:color w:val="000000"/>
                <w:sz w:val="24"/>
              </w:rPr>
              <w:t>811,44198</w:t>
            </w:r>
            <w:r>
              <w:rPr>
                <w:color w:val="000000"/>
                <w:sz w:val="22"/>
                <w:szCs w:val="22"/>
              </w:rPr>
              <w:t xml:space="preserve"> тыс. руб.</w:t>
            </w:r>
          </w:p>
          <w:p w:rsidR="006F4BD9" w:rsidRDefault="00A62994">
            <w:pPr>
              <w:shd w:val="clear" w:color="auto" w:fill="FFFFFF"/>
              <w:spacing w:line="228" w:lineRule="auto"/>
            </w:pPr>
            <w:r>
              <w:rPr>
                <w:color w:val="000000"/>
                <w:sz w:val="22"/>
                <w:szCs w:val="22"/>
              </w:rPr>
              <w:t xml:space="preserve">2024 год- </w:t>
            </w:r>
            <w:r w:rsidR="00484348">
              <w:rPr>
                <w:color w:val="000000"/>
                <w:sz w:val="22"/>
                <w:szCs w:val="22"/>
              </w:rPr>
              <w:t>452,32721</w:t>
            </w:r>
            <w:r>
              <w:rPr>
                <w:color w:val="000000"/>
                <w:sz w:val="22"/>
                <w:szCs w:val="22"/>
              </w:rPr>
              <w:t xml:space="preserve"> тыс. руб.</w:t>
            </w:r>
          </w:p>
          <w:p w:rsidR="006F4BD9" w:rsidRDefault="00A62994">
            <w:pPr>
              <w:shd w:val="clear" w:color="auto" w:fill="FFFFFF"/>
              <w:spacing w:line="228" w:lineRule="auto"/>
            </w:pPr>
            <w:r>
              <w:rPr>
                <w:color w:val="000000"/>
                <w:sz w:val="22"/>
                <w:szCs w:val="22"/>
              </w:rPr>
              <w:t>2025 год- 500,0 тыс. руб.</w:t>
            </w:r>
          </w:p>
          <w:p w:rsidR="006F4BD9" w:rsidRDefault="00A62994">
            <w:pPr>
              <w:shd w:val="clear" w:color="auto" w:fill="FFFFFF"/>
              <w:spacing w:line="228" w:lineRule="auto"/>
            </w:pPr>
            <w:r>
              <w:rPr>
                <w:color w:val="000000"/>
                <w:sz w:val="22"/>
                <w:szCs w:val="22"/>
              </w:rPr>
              <w:t>2026 год- 65 тыс. руб.</w:t>
            </w:r>
          </w:p>
          <w:p w:rsidR="006F4BD9" w:rsidRDefault="00A62994">
            <w:pPr>
              <w:shd w:val="clear" w:color="auto" w:fill="FFFFFF"/>
              <w:spacing w:before="100" w:line="228" w:lineRule="auto"/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Бюджетные ассигнования, предусмотренные в плановом периоде 2022-2026 годов, могут быть уточнены при формировании проектов областных законов об областном бюджете на 2022-2026 годы </w:t>
            </w:r>
          </w:p>
        </w:tc>
      </w:tr>
      <w:tr w:rsidR="006F4BD9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проектов, реализуемых в составе муниципальной   программы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предусмотрены.</w:t>
            </w:r>
          </w:p>
        </w:tc>
      </w:tr>
      <w:tr w:rsidR="006F4BD9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r>
              <w:rPr>
                <w:color w:val="000000"/>
                <w:sz w:val="22"/>
                <w:szCs w:val="22"/>
              </w:rPr>
              <w:t xml:space="preserve">- ликвидация пожаров в короткие сроки без наступления тяжких последствий; </w:t>
            </w:r>
          </w:p>
          <w:p w:rsidR="006F4BD9" w:rsidRDefault="00A62994">
            <w:r>
              <w:rPr>
                <w:color w:val="000000"/>
                <w:sz w:val="22"/>
                <w:szCs w:val="22"/>
              </w:rPr>
              <w:t xml:space="preserve">- снижение числа травмированных и пострадавших людей на пожарах в результате правильных действий при обнаружении пожаров и эвакуации;  </w:t>
            </w:r>
          </w:p>
          <w:p w:rsidR="006F4BD9" w:rsidRDefault="00A62994">
            <w:r>
              <w:rPr>
                <w:color w:val="000000"/>
                <w:sz w:val="22"/>
                <w:szCs w:val="22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</w:t>
            </w:r>
          </w:p>
          <w:p w:rsidR="006F4BD9" w:rsidRDefault="00A62994">
            <w:pPr>
              <w:spacing w:before="100"/>
            </w:pPr>
            <w:r>
              <w:rPr>
                <w:color w:val="000000"/>
                <w:sz w:val="22"/>
                <w:szCs w:val="22"/>
              </w:rPr>
              <w:t>- снижение размеров общего материального ущерба, нанесенного пожарами</w:t>
            </w:r>
          </w:p>
        </w:tc>
      </w:tr>
    </w:tbl>
    <w:p w:rsidR="006F4BD9" w:rsidRDefault="006F4BD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6F4BD9">
      <w:pPr>
        <w:jc w:val="left"/>
        <w:rPr>
          <w:b/>
          <w:bCs/>
          <w:sz w:val="24"/>
        </w:rPr>
      </w:pPr>
    </w:p>
    <w:p w:rsidR="006F4BD9" w:rsidRDefault="00A62994" w:rsidP="00B734E4">
      <w:pPr>
        <w:jc w:val="center"/>
      </w:pPr>
      <w:r>
        <w:rPr>
          <w:b/>
          <w:bCs/>
          <w:sz w:val="24"/>
        </w:rPr>
        <w:t>Введение.</w:t>
      </w:r>
    </w:p>
    <w:p w:rsidR="006F4BD9" w:rsidRDefault="006F4BD9">
      <w:pPr>
        <w:tabs>
          <w:tab w:val="left" w:pos="1701"/>
        </w:tabs>
        <w:autoSpaceDE w:val="0"/>
        <w:ind w:left="1080"/>
        <w:jc w:val="center"/>
        <w:rPr>
          <w:sz w:val="24"/>
        </w:rPr>
      </w:pPr>
    </w:p>
    <w:p w:rsidR="006F4BD9" w:rsidRDefault="00A62994">
      <w:pPr>
        <w:autoSpaceDE w:val="0"/>
        <w:ind w:firstLine="709"/>
      </w:pPr>
      <w:r>
        <w:rPr>
          <w:sz w:val="24"/>
        </w:rPr>
        <w:t xml:space="preserve">Муниципальная программа </w:t>
      </w:r>
      <w:r>
        <w:rPr>
          <w:rFonts w:eastAsia="Times New Roman"/>
          <w:sz w:val="24"/>
        </w:rPr>
        <w:t>«Обеспечение пожарной безопасности и ремонт источников противопожарного водоснабжения на территории муниципального образования «</w:t>
      </w:r>
      <w:proofErr w:type="spellStart"/>
      <w:r>
        <w:rPr>
          <w:rFonts w:eastAsia="Times New Roman"/>
          <w:sz w:val="24"/>
        </w:rPr>
        <w:t>Новомалыклинский</w:t>
      </w:r>
      <w:proofErr w:type="spellEnd"/>
      <w:r>
        <w:rPr>
          <w:rFonts w:eastAsia="Times New Roman"/>
          <w:sz w:val="24"/>
        </w:rPr>
        <w:t xml:space="preserve"> район» разработана </w:t>
      </w:r>
      <w:r>
        <w:rPr>
          <w:rFonts w:eastAsia="Times New Roman"/>
          <w:bCs/>
          <w:sz w:val="24"/>
        </w:rPr>
        <w:t>в соответствии с Федеральным законом от 06.10.2003 № 131-ФЗ «Об общих принципах организации местного самоуправл</w:t>
      </w:r>
      <w:bookmarkStart w:id="0" w:name="_GoBack"/>
      <w:bookmarkEnd w:id="0"/>
      <w:r>
        <w:rPr>
          <w:rFonts w:eastAsia="Times New Roman"/>
          <w:bCs/>
          <w:sz w:val="24"/>
        </w:rPr>
        <w:t xml:space="preserve">ения в Российской Федерации» и определяет основные </w:t>
      </w:r>
      <w:proofErr w:type="gramStart"/>
      <w:r>
        <w:rPr>
          <w:rFonts w:eastAsia="Times New Roman"/>
          <w:bCs/>
          <w:sz w:val="24"/>
        </w:rPr>
        <w:t>направления</w:t>
      </w:r>
      <w:proofErr w:type="gramEnd"/>
      <w:r>
        <w:rPr>
          <w:rFonts w:eastAsia="Times New Roman"/>
          <w:bCs/>
          <w:sz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>
        <w:rPr>
          <w:rFonts w:eastAsia="Times New Roman"/>
          <w:bCs/>
          <w:sz w:val="24"/>
        </w:rPr>
        <w:t>Новомалыклинского</w:t>
      </w:r>
      <w:proofErr w:type="spellEnd"/>
      <w:r>
        <w:rPr>
          <w:rFonts w:eastAsia="Times New Roman"/>
          <w:bCs/>
          <w:sz w:val="24"/>
        </w:rPr>
        <w:t xml:space="preserve"> района, усиления противопожарной защиты населения и материальных ценностей.</w:t>
      </w:r>
    </w:p>
    <w:p w:rsidR="006F4BD9" w:rsidRDefault="00A62994">
      <w:pPr>
        <w:pStyle w:val="printc"/>
        <w:autoSpaceDE w:val="0"/>
        <w:spacing w:before="0"/>
        <w:ind w:firstLine="709"/>
      </w:pPr>
      <w:r>
        <w:rPr>
          <w:rFonts w:eastAsia="Times New Roman"/>
          <w:sz w:val="24"/>
        </w:rPr>
        <w:t xml:space="preserve"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</w:t>
      </w:r>
      <w:proofErr w:type="spellStart"/>
      <w:r>
        <w:rPr>
          <w:rFonts w:eastAsia="Times New Roman"/>
          <w:sz w:val="24"/>
        </w:rPr>
        <w:t>Новомалыклинского</w:t>
      </w:r>
      <w:proofErr w:type="spellEnd"/>
      <w:r>
        <w:rPr>
          <w:rFonts w:eastAsia="Times New Roman"/>
          <w:sz w:val="24"/>
        </w:rPr>
        <w:t xml:space="preserve"> района. Ежегодные проверки источников противопожарного водоснабжения населенных пунктов муниципального образования «</w:t>
      </w:r>
      <w:proofErr w:type="spellStart"/>
      <w:r>
        <w:rPr>
          <w:rFonts w:eastAsia="Times New Roman"/>
          <w:sz w:val="24"/>
        </w:rPr>
        <w:t>Новомалыклинский</w:t>
      </w:r>
      <w:proofErr w:type="spellEnd"/>
      <w:r>
        <w:rPr>
          <w:rFonts w:eastAsia="Times New Roman"/>
          <w:sz w:val="24"/>
        </w:rPr>
        <w:t xml:space="preserve"> район» показывают, что состояние данных источников неудовлетворительное, что является основной причиной материального ущерба и гибели людей в результате пожаров.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eastAsia="Times New Roman"/>
          <w:sz w:val="24"/>
        </w:rPr>
        <w:t>травмирования</w:t>
      </w:r>
      <w:proofErr w:type="spellEnd"/>
      <w:r>
        <w:rPr>
          <w:rFonts w:eastAsia="Times New Roman"/>
          <w:sz w:val="24"/>
        </w:rPr>
        <w:t xml:space="preserve"> людей, материальный ущерб от пожаров.</w:t>
      </w:r>
    </w:p>
    <w:p w:rsidR="006F4BD9" w:rsidRDefault="00A62994">
      <w:pPr>
        <w:tabs>
          <w:tab w:val="left" w:pos="1701"/>
        </w:tabs>
        <w:autoSpaceDE w:val="0"/>
        <w:ind w:firstLine="709"/>
        <w:jc w:val="center"/>
      </w:pPr>
      <w:r>
        <w:rPr>
          <w:b/>
          <w:bCs/>
          <w:sz w:val="24"/>
        </w:rPr>
        <w:t>Организация управления муниципальной Программой</w:t>
      </w:r>
    </w:p>
    <w:p w:rsidR="006F4BD9" w:rsidRDefault="00A62994">
      <w:pPr>
        <w:pStyle w:val="ConsPlusNormal"/>
        <w:spacing w:line="252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 xml:space="preserve">Организация управления реализацией муниципальной программы осуществляется муниципальным  заказчиком – администрацией </w:t>
      </w:r>
      <w:r>
        <w:rPr>
          <w:rFonts w:ascii="Times New Roman" w:hAnsi="Times New Roman" w:cs="Times New Roman"/>
          <w:spacing w:val="4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район»</w:t>
      </w:r>
    </w:p>
    <w:p w:rsidR="006F4BD9" w:rsidRDefault="00A62994">
      <w:pPr>
        <w:pStyle w:val="ConsPlusNormal"/>
        <w:tabs>
          <w:tab w:val="left" w:pos="1701"/>
        </w:tabs>
        <w:ind w:firstLine="709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 соисполнителями программных мероприятий осуществляется в порядке, установленном постановлением администрации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район</w:t>
      </w:r>
      <w:proofErr w:type="gram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т 23.09.2021 № 536 «Об утверждении Правил разработки,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реализации и оценки эффективности муниципальных программ муниципального образования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«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Новомалыклинский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район» Ульяновской области, а также осуществления контроля за хо</w:t>
      </w:r>
      <w:r>
        <w:rPr>
          <w:rFonts w:ascii="Times New Roman" w:hAnsi="Times New Roman" w:cs="Times New Roman"/>
          <w:color w:val="000000"/>
          <w:sz w:val="24"/>
          <w:szCs w:val="24"/>
        </w:rPr>
        <w:t>дом их реализации».</w:t>
      </w:r>
    </w:p>
    <w:p w:rsidR="006F4BD9" w:rsidRDefault="006F4BD9">
      <w:pPr>
        <w:tabs>
          <w:tab w:val="left" w:pos="1701"/>
        </w:tabs>
        <w:autoSpaceDE w:val="0"/>
        <w:ind w:firstLine="709"/>
        <w:jc w:val="center"/>
        <w:rPr>
          <w:b/>
          <w:bCs/>
          <w:sz w:val="28"/>
          <w:szCs w:val="28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6F4BD9">
      <w:pPr>
        <w:jc w:val="right"/>
        <w:rPr>
          <w:rFonts w:eastAsia="SimSun"/>
          <w:b/>
          <w:bCs/>
          <w:szCs w:val="20"/>
        </w:rPr>
      </w:pPr>
    </w:p>
    <w:p w:rsidR="006F4BD9" w:rsidRDefault="00A62994">
      <w:pPr>
        <w:jc w:val="right"/>
      </w:pPr>
      <w:r>
        <w:rPr>
          <w:rFonts w:eastAsia="SimSun"/>
          <w:b/>
          <w:bCs/>
          <w:szCs w:val="20"/>
        </w:rPr>
        <w:t xml:space="preserve">Приложение 1 к паспорту </w:t>
      </w:r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 xml:space="preserve">муниципальной программы  </w:t>
      </w:r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 xml:space="preserve">«Обеспечение пожарной безопасности </w:t>
      </w:r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 xml:space="preserve">и ремонт источников </w:t>
      </w:r>
      <w:proofErr w:type="gramStart"/>
      <w:r>
        <w:rPr>
          <w:rFonts w:eastAsia="Times New Roman"/>
          <w:b/>
          <w:bCs/>
          <w:szCs w:val="20"/>
          <w:highlight w:val="white"/>
        </w:rPr>
        <w:t>противопожарного</w:t>
      </w:r>
      <w:proofErr w:type="gramEnd"/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 xml:space="preserve">водоснабжения на территории </w:t>
      </w:r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 xml:space="preserve">муниципального  образования </w:t>
      </w:r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>«</w:t>
      </w:r>
      <w:proofErr w:type="spellStart"/>
      <w:r>
        <w:rPr>
          <w:rFonts w:eastAsia="Times New Roman"/>
          <w:b/>
          <w:bCs/>
          <w:szCs w:val="20"/>
          <w:highlight w:val="white"/>
        </w:rPr>
        <w:t>Новомалыклинский</w:t>
      </w:r>
      <w:proofErr w:type="spellEnd"/>
      <w:r>
        <w:rPr>
          <w:rFonts w:eastAsia="Times New Roman"/>
          <w:b/>
          <w:bCs/>
          <w:szCs w:val="20"/>
          <w:highlight w:val="white"/>
        </w:rPr>
        <w:t xml:space="preserve"> район»</w:t>
      </w:r>
    </w:p>
    <w:p w:rsidR="006F4BD9" w:rsidRDefault="006F4BD9">
      <w:pPr>
        <w:jc w:val="right"/>
        <w:rPr>
          <w:b/>
          <w:bCs/>
          <w:szCs w:val="20"/>
        </w:rPr>
      </w:pPr>
    </w:p>
    <w:p w:rsidR="006F4BD9" w:rsidRDefault="00A62994">
      <w:pPr>
        <w:pStyle w:val="ConsPlusNormal"/>
        <w:jc w:val="center"/>
      </w:pPr>
      <w:r>
        <w:rPr>
          <w:rFonts w:ascii="Times New Roman" w:hAnsi="Times New Roman" w:cs="Times New Roman"/>
          <w:sz w:val="26"/>
          <w:szCs w:val="26"/>
        </w:rPr>
        <w:t>Перечень целевых индикаторов муниципальной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беспечение пожарной безопасности и ремонт источников противопожарного водоснабжения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tbl>
      <w:tblPr>
        <w:tblW w:w="0" w:type="auto"/>
        <w:tblInd w:w="-150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573"/>
        <w:gridCol w:w="8326"/>
        <w:gridCol w:w="1129"/>
        <w:gridCol w:w="978"/>
        <w:gridCol w:w="724"/>
        <w:gridCol w:w="742"/>
        <w:gridCol w:w="674"/>
        <w:gridCol w:w="691"/>
        <w:gridCol w:w="1200"/>
      </w:tblGrid>
      <w:tr w:rsidR="006F4BD9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83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индикатора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Базовое значение целевого индикатора</w:t>
            </w:r>
          </w:p>
        </w:tc>
        <w:tc>
          <w:tcPr>
            <w:tcW w:w="40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Значение целевого индикатора</w:t>
            </w:r>
          </w:p>
        </w:tc>
      </w:tr>
      <w:tr w:rsidR="006F4BD9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6F4BD9"/>
        </w:tc>
        <w:tc>
          <w:tcPr>
            <w:tcW w:w="83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6F4BD9"/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6F4BD9"/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6F4BD9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2026 год</w:t>
            </w:r>
          </w:p>
        </w:tc>
      </w:tr>
      <w:tr w:rsidR="006F4BD9">
        <w:tc>
          <w:tcPr>
            <w:tcW w:w="1503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и ремонт источников противопожарного водоснабжения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6F4BD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left="12050" w:right="57"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ind w:left="226" w:right="139" w:hanging="177"/>
            </w:pPr>
            <w:r>
              <w:rPr>
                <w:color w:val="000000"/>
                <w:spacing w:val="-4"/>
                <w:sz w:val="22"/>
                <w:szCs w:val="22"/>
              </w:rPr>
              <w:t>Уменьшение количества пожаров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F4BD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left="11880" w:right="113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8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printc"/>
              <w:tabs>
                <w:tab w:val="left" w:pos="0"/>
              </w:tabs>
              <w:autoSpaceDE w:val="0"/>
              <w:spacing w:before="0" w:after="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Уменьшение  количества травмированных при пожаре людей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4BD9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left="11993" w:right="113"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printc"/>
              <w:tabs>
                <w:tab w:val="left" w:pos="0"/>
              </w:tabs>
              <w:autoSpaceDE w:val="0"/>
              <w:spacing w:before="0" w:after="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Уменьшение  количества погибших при пожаре людей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4BD9">
        <w:tc>
          <w:tcPr>
            <w:tcW w:w="5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left="11993" w:right="113"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2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printc"/>
              <w:tabs>
                <w:tab w:val="left" w:pos="0"/>
              </w:tabs>
              <w:autoSpaceDE w:val="0"/>
              <w:spacing w:before="0" w:after="0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Повысить уровень культуры пожарной безопасности среди населения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9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74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67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Cs w:val="20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Cs w:val="20"/>
              </w:rPr>
              <w:t>12</w:t>
            </w:r>
          </w:p>
        </w:tc>
      </w:tr>
    </w:tbl>
    <w:p w:rsidR="006F4BD9" w:rsidRDefault="006F4BD9">
      <w:pPr>
        <w:tabs>
          <w:tab w:val="left" w:pos="1701"/>
        </w:tabs>
        <w:autoSpaceDE w:val="0"/>
        <w:jc w:val="right"/>
        <w:rPr>
          <w:b/>
          <w:bCs/>
          <w:sz w:val="24"/>
        </w:rPr>
      </w:pPr>
    </w:p>
    <w:p w:rsidR="006F4BD9" w:rsidRDefault="006F4BD9">
      <w:pPr>
        <w:tabs>
          <w:tab w:val="left" w:pos="1701"/>
        </w:tabs>
        <w:autoSpaceDE w:val="0"/>
        <w:jc w:val="right"/>
        <w:rPr>
          <w:b/>
          <w:bCs/>
          <w:sz w:val="24"/>
        </w:rPr>
      </w:pPr>
    </w:p>
    <w:p w:rsidR="006F4BD9" w:rsidRDefault="006F4BD9">
      <w:pPr>
        <w:tabs>
          <w:tab w:val="left" w:pos="1701"/>
        </w:tabs>
        <w:autoSpaceDE w:val="0"/>
        <w:jc w:val="right"/>
        <w:rPr>
          <w:b/>
          <w:bCs/>
          <w:sz w:val="24"/>
        </w:rPr>
      </w:pPr>
    </w:p>
    <w:p w:rsidR="006F4BD9" w:rsidRDefault="006F4BD9">
      <w:pPr>
        <w:tabs>
          <w:tab w:val="left" w:pos="1701"/>
        </w:tabs>
        <w:autoSpaceDE w:val="0"/>
        <w:jc w:val="right"/>
        <w:rPr>
          <w:b/>
          <w:bCs/>
          <w:sz w:val="24"/>
        </w:rPr>
      </w:pPr>
    </w:p>
    <w:p w:rsidR="006F4BD9" w:rsidRDefault="006F4BD9">
      <w:pPr>
        <w:tabs>
          <w:tab w:val="left" w:pos="1701"/>
        </w:tabs>
        <w:autoSpaceDE w:val="0"/>
        <w:jc w:val="right"/>
        <w:rPr>
          <w:b/>
          <w:bCs/>
          <w:sz w:val="24"/>
        </w:rPr>
      </w:pPr>
    </w:p>
    <w:p w:rsidR="006F4BD9" w:rsidRDefault="006F4BD9">
      <w:pPr>
        <w:tabs>
          <w:tab w:val="left" w:pos="1701"/>
        </w:tabs>
        <w:autoSpaceDE w:val="0"/>
        <w:jc w:val="right"/>
        <w:rPr>
          <w:b/>
          <w:bCs/>
          <w:sz w:val="24"/>
        </w:rPr>
      </w:pPr>
    </w:p>
    <w:p w:rsidR="006F4BD9" w:rsidRDefault="006F4BD9">
      <w:pPr>
        <w:tabs>
          <w:tab w:val="left" w:pos="1701"/>
        </w:tabs>
        <w:autoSpaceDE w:val="0"/>
        <w:jc w:val="right"/>
        <w:rPr>
          <w:b/>
          <w:bCs/>
          <w:sz w:val="24"/>
        </w:rPr>
      </w:pPr>
    </w:p>
    <w:p w:rsidR="006F4BD9" w:rsidRDefault="006F4BD9">
      <w:pPr>
        <w:tabs>
          <w:tab w:val="left" w:pos="1701"/>
        </w:tabs>
        <w:autoSpaceDE w:val="0"/>
        <w:jc w:val="right"/>
        <w:rPr>
          <w:b/>
          <w:bCs/>
          <w:sz w:val="24"/>
        </w:rPr>
      </w:pPr>
    </w:p>
    <w:p w:rsidR="006F4BD9" w:rsidRDefault="006F4BD9">
      <w:pPr>
        <w:tabs>
          <w:tab w:val="left" w:pos="1701"/>
        </w:tabs>
        <w:autoSpaceDE w:val="0"/>
        <w:jc w:val="right"/>
        <w:rPr>
          <w:b/>
          <w:bCs/>
          <w:sz w:val="24"/>
        </w:rPr>
      </w:pPr>
    </w:p>
    <w:p w:rsidR="006F4BD9" w:rsidRDefault="006F4BD9">
      <w:pPr>
        <w:tabs>
          <w:tab w:val="left" w:pos="1701"/>
        </w:tabs>
        <w:autoSpaceDE w:val="0"/>
        <w:jc w:val="right"/>
        <w:rPr>
          <w:b/>
          <w:bCs/>
          <w:sz w:val="24"/>
        </w:rPr>
      </w:pPr>
    </w:p>
    <w:p w:rsidR="006F4BD9" w:rsidRDefault="00A62994">
      <w:pPr>
        <w:jc w:val="right"/>
      </w:pPr>
      <w:r>
        <w:rPr>
          <w:rFonts w:eastAsia="SimSun"/>
          <w:b/>
          <w:bCs/>
          <w:szCs w:val="20"/>
        </w:rPr>
        <w:t xml:space="preserve">Приложение 2 к паспорту </w:t>
      </w:r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 xml:space="preserve">муниципальной программы  </w:t>
      </w:r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 xml:space="preserve">«Обеспечение пожарной безопасности </w:t>
      </w:r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 xml:space="preserve">и ремонт источников </w:t>
      </w:r>
      <w:proofErr w:type="gramStart"/>
      <w:r>
        <w:rPr>
          <w:rFonts w:eastAsia="Times New Roman"/>
          <w:b/>
          <w:bCs/>
          <w:szCs w:val="20"/>
          <w:highlight w:val="white"/>
        </w:rPr>
        <w:t>противопожарного</w:t>
      </w:r>
      <w:proofErr w:type="gramEnd"/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 xml:space="preserve">водоснабжения на территории </w:t>
      </w:r>
    </w:p>
    <w:p w:rsidR="006F4BD9" w:rsidRDefault="00A62994">
      <w:pPr>
        <w:jc w:val="right"/>
      </w:pPr>
      <w:r>
        <w:rPr>
          <w:rFonts w:eastAsia="Times New Roman"/>
          <w:b/>
          <w:bCs/>
          <w:szCs w:val="20"/>
          <w:highlight w:val="white"/>
        </w:rPr>
        <w:t xml:space="preserve">муниципального  образования </w:t>
      </w:r>
    </w:p>
    <w:p w:rsidR="006F4BD9" w:rsidRDefault="00A62994">
      <w:pPr>
        <w:tabs>
          <w:tab w:val="left" w:pos="1701"/>
        </w:tabs>
        <w:autoSpaceDE w:val="0"/>
        <w:jc w:val="right"/>
      </w:pPr>
      <w:r>
        <w:rPr>
          <w:rFonts w:eastAsia="Times New Roman"/>
          <w:b/>
          <w:bCs/>
          <w:szCs w:val="20"/>
          <w:highlight w:val="white"/>
        </w:rPr>
        <w:t>«</w:t>
      </w:r>
      <w:proofErr w:type="spellStart"/>
      <w:r>
        <w:rPr>
          <w:rFonts w:eastAsia="Times New Roman"/>
          <w:b/>
          <w:bCs/>
          <w:szCs w:val="20"/>
          <w:highlight w:val="white"/>
        </w:rPr>
        <w:t>Новомалыклинский</w:t>
      </w:r>
      <w:proofErr w:type="spellEnd"/>
      <w:r>
        <w:rPr>
          <w:rFonts w:eastAsia="Times New Roman"/>
          <w:b/>
          <w:bCs/>
          <w:szCs w:val="20"/>
          <w:highlight w:val="white"/>
        </w:rPr>
        <w:t xml:space="preserve"> район»</w:t>
      </w:r>
    </w:p>
    <w:p w:rsidR="006F4BD9" w:rsidRDefault="00A62994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«Обеспечение пожарной безопасности и ремонт источников противопожарного водоснабжения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tbl>
      <w:tblPr>
        <w:tblW w:w="14818" w:type="dxa"/>
        <w:tblInd w:w="52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585"/>
        <w:gridCol w:w="2475"/>
        <w:gridCol w:w="1935"/>
        <w:gridCol w:w="1245"/>
        <w:gridCol w:w="2430"/>
        <w:gridCol w:w="972"/>
        <w:gridCol w:w="1065"/>
        <w:gridCol w:w="1064"/>
        <w:gridCol w:w="1066"/>
        <w:gridCol w:w="887"/>
        <w:gridCol w:w="1094"/>
      </w:tblGrid>
      <w:tr w:rsidR="006F4BD9" w:rsidTr="00D071E2"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Наименование проекта, основного мероприятия (мероприятия)</w:t>
            </w:r>
          </w:p>
        </w:tc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Ответственные исполнители мероприятий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Предполагаемый срок реализации</w:t>
            </w:r>
          </w:p>
        </w:tc>
        <w:tc>
          <w:tcPr>
            <w:tcW w:w="2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Источник финансового обеспечения</w:t>
            </w:r>
          </w:p>
        </w:tc>
        <w:tc>
          <w:tcPr>
            <w:tcW w:w="61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jc w:val="center"/>
            </w:pPr>
            <w:r>
              <w:rPr>
                <w:b/>
                <w:bCs/>
              </w:rPr>
              <w:t xml:space="preserve">Объем финансового обеспечения реализации мероприятий </w:t>
            </w:r>
          </w:p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по годам, тыс. руб.</w:t>
            </w:r>
          </w:p>
        </w:tc>
      </w:tr>
      <w:tr w:rsidR="006F4BD9" w:rsidTr="00D071E2"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6F4BD9">
            <w:pPr>
              <w:pStyle w:val="ConsPlusNormal"/>
              <w:snapToGrid w:val="0"/>
              <w:jc w:val="center"/>
            </w:pPr>
          </w:p>
        </w:tc>
        <w:tc>
          <w:tcPr>
            <w:tcW w:w="2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6F4BD9">
            <w:pPr>
              <w:pStyle w:val="ConsPlusNormal"/>
              <w:snapToGrid w:val="0"/>
              <w:jc w:val="center"/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6F4BD9">
            <w:pPr>
              <w:pStyle w:val="ConsPlusNormal"/>
              <w:snapToGrid w:val="0"/>
              <w:jc w:val="center"/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6F4BD9">
            <w:pPr>
              <w:pStyle w:val="ConsPlusNormal"/>
              <w:snapToGrid w:val="0"/>
              <w:jc w:val="center"/>
            </w:pPr>
          </w:p>
        </w:tc>
        <w:tc>
          <w:tcPr>
            <w:tcW w:w="24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6F4BD9">
            <w:pPr>
              <w:pStyle w:val="ConsPlusNormal"/>
              <w:snapToGrid w:val="0"/>
              <w:jc w:val="center"/>
            </w:pP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>2026 год</w:t>
            </w:r>
          </w:p>
        </w:tc>
      </w:tr>
      <w:tr w:rsidR="006F4BD9" w:rsidTr="00D071E2">
        <w:trPr>
          <w:trHeight w:val="438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6F4BD9" w:rsidTr="00D071E2">
        <w:tc>
          <w:tcPr>
            <w:tcW w:w="58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A629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ind w:right="113"/>
            </w:pPr>
            <w:r>
              <w:rPr>
                <w:b/>
                <w:bCs/>
                <w:color w:val="000000"/>
                <w:spacing w:val="-4"/>
                <w:sz w:val="24"/>
              </w:rPr>
              <w:t>Обеспечение противопожарным водоснабжением и содержание его в исправном состоянии, в том числе:</w:t>
            </w:r>
          </w:p>
          <w:p w:rsidR="006F4BD9" w:rsidRDefault="00A62994">
            <w:pPr>
              <w:ind w:right="113"/>
            </w:pPr>
            <w:r>
              <w:rPr>
                <w:b/>
                <w:bCs/>
                <w:color w:val="000000"/>
                <w:spacing w:val="-4"/>
                <w:sz w:val="24"/>
              </w:rPr>
              <w:t>приобретение, установка, замена, ремонт  неисправных пожарных гидрантов</w:t>
            </w:r>
          </w:p>
          <w:p w:rsidR="006F4BD9" w:rsidRDefault="006F4BD9">
            <w:pPr>
              <w:ind w:right="113"/>
              <w:rPr>
                <w:b/>
                <w:bCs/>
                <w:color w:val="000000"/>
                <w:spacing w:val="-4"/>
                <w:sz w:val="24"/>
              </w:rPr>
            </w:pPr>
          </w:p>
          <w:p w:rsidR="006F4BD9" w:rsidRDefault="00A62994">
            <w:pPr>
              <w:ind w:right="113"/>
            </w:pPr>
            <w:r>
              <w:rPr>
                <w:b/>
                <w:bCs/>
                <w:color w:val="000000"/>
                <w:spacing w:val="-4"/>
                <w:sz w:val="24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pacing w:val="-4"/>
                <w:sz w:val="24"/>
              </w:rPr>
              <w:t>Новочеремшанск</w:t>
            </w:r>
            <w:proofErr w:type="spellEnd"/>
            <w:r>
              <w:rPr>
                <w:b/>
                <w:bCs/>
                <w:color w:val="000000"/>
                <w:spacing w:val="-4"/>
                <w:sz w:val="24"/>
              </w:rPr>
              <w:t xml:space="preserve"> </w:t>
            </w:r>
          </w:p>
        </w:tc>
        <w:tc>
          <w:tcPr>
            <w:tcW w:w="193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A30DF" w:rsidRDefault="003A30DF" w:rsidP="003A30D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автономное учреждение Хозяйственно-эксплуатационная контора администрации муниципального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Новомалыклинский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район» Ульяновской области</w:t>
            </w:r>
          </w:p>
          <w:p w:rsidR="006F4BD9" w:rsidRPr="003A30DF" w:rsidRDefault="003A30DF" w:rsidP="003A30D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(дале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МАУ ХЭК)</w:t>
            </w:r>
          </w:p>
        </w:tc>
        <w:tc>
          <w:tcPr>
            <w:tcW w:w="124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A62994">
            <w:pPr>
              <w:pStyle w:val="ac"/>
              <w:spacing w:before="0" w:after="0"/>
              <w:ind w:right="57"/>
            </w:pPr>
            <w:r>
              <w:rPr>
                <w:b/>
                <w:bCs/>
                <w:color w:val="000000"/>
                <w:sz w:val="26"/>
                <w:szCs w:val="26"/>
              </w:rPr>
              <w:t>2022 - 2026</w:t>
            </w: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 w:rsidP="00647465">
            <w:pPr>
              <w:pStyle w:val="ConsPlusNormal"/>
              <w:shd w:val="clear" w:color="auto" w:fill="FFFFFF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47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474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93619</w:t>
            </w: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751,84198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47465" w:rsidP="00D071E2">
            <w:pPr>
              <w:rPr>
                <w:color w:val="FF0000"/>
              </w:rPr>
            </w:pPr>
            <w:r w:rsidRPr="00BD0FBA">
              <w:rPr>
                <w:sz w:val="24"/>
              </w:rPr>
              <w:t>397,59421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spacing w:after="200"/>
              <w:ind w:right="113"/>
            </w:pP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области </w:t>
            </w:r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(далее – местный бюджет)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13,5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  <w:shd w:val="clear" w:color="auto" w:fill="FFFF00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  <w:shd w:val="clear" w:color="auto" w:fill="FFFF00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  <w:shd w:val="clear" w:color="auto" w:fill="FFFF00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  <w:shd w:val="clear" w:color="auto" w:fill="FFFF00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  <w:shd w:val="clear" w:color="auto" w:fill="FFFF00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  <w:shd w:val="clear" w:color="auto" w:fill="FFFF00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  <w:shd w:val="clear" w:color="auto" w:fill="FFFF00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  <w:shd w:val="clear" w:color="auto" w:fill="FFFF00"/>
              </w:rPr>
            </w:pPr>
          </w:p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F4BD9" w:rsidRPr="00D071E2" w:rsidRDefault="006F4BD9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F4BD9" w:rsidRPr="00D071E2" w:rsidRDefault="006F4BD9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F4BD9" w:rsidRPr="00D071E2" w:rsidRDefault="006F4BD9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F4BD9" w:rsidRPr="00D071E2" w:rsidRDefault="006F4BD9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F4BD9" w:rsidRPr="00D071E2" w:rsidRDefault="006F4BD9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F4BD9" w:rsidRPr="00D071E2" w:rsidRDefault="006F4BD9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F4BD9" w:rsidRPr="00D071E2" w:rsidRDefault="006F4BD9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6F4BD9" w:rsidRPr="00D071E2" w:rsidRDefault="00A62994">
            <w:pPr>
              <w:jc w:val="center"/>
              <w:rPr>
                <w:color w:val="FF0000"/>
              </w:rPr>
            </w:pPr>
            <w:r w:rsidRPr="00BD0FBA">
              <w:rPr>
                <w:sz w:val="26"/>
                <w:szCs w:val="26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6F4BD9" w:rsidTr="00D071E2">
        <w:trPr>
          <w:trHeight w:val="722"/>
        </w:trPr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>. Старая Малыкла- 9 гидрантов</w:t>
            </w:r>
          </w:p>
        </w:tc>
        <w:tc>
          <w:tcPr>
            <w:tcW w:w="193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A62994">
            <w:pPr>
              <w:pStyle w:val="ac"/>
              <w:spacing w:before="0" w:after="0"/>
              <w:ind w:left="43"/>
            </w:pPr>
            <w:r>
              <w:rPr>
                <w:color w:val="000000"/>
              </w:rPr>
              <w:t>Администрация муниципального  образования «</w:t>
            </w:r>
            <w:proofErr w:type="spellStart"/>
            <w:r>
              <w:rPr>
                <w:color w:val="000000"/>
              </w:rPr>
              <w:t>Новомалыклинский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3A30DF" w:rsidRDefault="003A30DF" w:rsidP="003A30DF">
            <w:pPr>
              <w:pStyle w:val="ac"/>
              <w:spacing w:before="0" w:after="0"/>
              <w:ind w:left="43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Муниципальное автономное учреждение «Управление муниципальным хозяйством»</w:t>
            </w:r>
          </w:p>
          <w:p w:rsidR="006F4BD9" w:rsidRDefault="003A30DF" w:rsidP="003A30DF">
            <w:pPr>
              <w:ind w:left="43"/>
              <w:jc w:val="center"/>
              <w:rPr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(дале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е-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МАУ УМХ)</w:t>
            </w: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  <w:p w:rsidR="006F4BD9" w:rsidRDefault="006F4BD9">
            <w:pPr>
              <w:ind w:left="43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  <w:sz w:val="26"/>
                <w:szCs w:val="26"/>
              </w:rPr>
            </w:pPr>
          </w:p>
          <w:p w:rsidR="006F4BD9" w:rsidRDefault="00A62994">
            <w:pPr>
              <w:pStyle w:val="ac"/>
              <w:spacing w:before="0" w:after="0"/>
              <w:ind w:right="57"/>
            </w:pPr>
            <w:r>
              <w:rPr>
                <w:color w:val="000000"/>
                <w:sz w:val="26"/>
                <w:szCs w:val="26"/>
              </w:rPr>
              <w:t>2022 - 2026</w:t>
            </w:r>
          </w:p>
        </w:tc>
        <w:tc>
          <w:tcPr>
            <w:tcW w:w="243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области </w:t>
            </w:r>
          </w:p>
        </w:tc>
        <w:tc>
          <w:tcPr>
            <w:tcW w:w="972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6F4BD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4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751,84198</w:t>
            </w:r>
          </w:p>
        </w:tc>
        <w:tc>
          <w:tcPr>
            <w:tcW w:w="106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F4BD9" w:rsidRPr="00D071E2" w:rsidRDefault="00BD0FBA" w:rsidP="00BD0FBA">
            <w:pPr>
              <w:pStyle w:val="ConsPlusNormal"/>
              <w:snapToGrid w:val="0"/>
              <w:ind w:firstLine="0"/>
              <w:jc w:val="center"/>
              <w:rPr>
                <w:color w:val="FF0000"/>
              </w:rPr>
            </w:pPr>
            <w:r w:rsidRPr="00BD0FB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A62994" w:rsidRPr="00BD0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FBA">
              <w:rPr>
                <w:rFonts w:ascii="Times New Roman" w:hAnsi="Times New Roman" w:cs="Times New Roman"/>
                <w:sz w:val="24"/>
                <w:szCs w:val="24"/>
              </w:rPr>
              <w:t>59421</w:t>
            </w:r>
          </w:p>
        </w:tc>
        <w:tc>
          <w:tcPr>
            <w:tcW w:w="887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09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4BD9" w:rsidTr="00D071E2">
        <w:trPr>
          <w:trHeight w:val="722"/>
        </w:trPr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>. Станция Якушка-13 гидрантов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ind w:left="43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rPr>
          <w:trHeight w:val="921"/>
        </w:trPr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r>
              <w:rPr>
                <w:b/>
                <w:bCs/>
                <w:sz w:val="24"/>
              </w:rPr>
              <w:t xml:space="preserve">с. </w:t>
            </w:r>
            <w:proofErr w:type="gramStart"/>
            <w:r>
              <w:rPr>
                <w:b/>
                <w:bCs/>
                <w:sz w:val="24"/>
              </w:rPr>
              <w:t>Нижняя</w:t>
            </w:r>
            <w:proofErr w:type="gram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Якушка</w:t>
            </w:r>
            <w:proofErr w:type="spellEnd"/>
            <w:r>
              <w:rPr>
                <w:b/>
                <w:bCs/>
                <w:sz w:val="24"/>
              </w:rPr>
              <w:t>- 7 гидрантов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rPr>
          <w:trHeight w:val="863"/>
        </w:trPr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r>
              <w:rPr>
                <w:b/>
                <w:bCs/>
                <w:sz w:val="24"/>
              </w:rPr>
              <w:t xml:space="preserve">с. </w:t>
            </w:r>
            <w:proofErr w:type="gramStart"/>
            <w:r>
              <w:rPr>
                <w:b/>
                <w:bCs/>
                <w:sz w:val="24"/>
              </w:rPr>
              <w:t>Верхняя</w:t>
            </w:r>
            <w:proofErr w:type="gram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Якушка</w:t>
            </w:r>
            <w:proofErr w:type="spellEnd"/>
            <w:r>
              <w:rPr>
                <w:b/>
                <w:bCs/>
                <w:sz w:val="24"/>
              </w:rPr>
              <w:t>- 4 гидранта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r>
              <w:rPr>
                <w:b/>
                <w:bCs/>
                <w:sz w:val="24"/>
              </w:rPr>
              <w:t>с. Вороний Куст- 2 гидранта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rPr>
          <w:trHeight w:val="795"/>
        </w:trPr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 xml:space="preserve">. Старая </w:t>
            </w:r>
            <w:proofErr w:type="spellStart"/>
            <w:r>
              <w:rPr>
                <w:b/>
                <w:bCs/>
                <w:sz w:val="24"/>
              </w:rPr>
              <w:t>Тюгальбуга</w:t>
            </w:r>
            <w:proofErr w:type="spellEnd"/>
          </w:p>
          <w:p w:rsidR="006F4BD9" w:rsidRDefault="00A62994">
            <w:pPr>
              <w:pStyle w:val="a7"/>
              <w:spacing w:after="0"/>
            </w:pPr>
            <w:r>
              <w:rPr>
                <w:b/>
                <w:bCs/>
                <w:sz w:val="24"/>
              </w:rPr>
              <w:t>18 гидрантов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r>
              <w:rPr>
                <w:b/>
                <w:bCs/>
                <w:sz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</w:rPr>
              <w:t>Абдреево</w:t>
            </w:r>
            <w:proofErr w:type="spellEnd"/>
            <w:r>
              <w:rPr>
                <w:b/>
                <w:bCs/>
                <w:sz w:val="24"/>
              </w:rPr>
              <w:t>- 7 гидрантов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ind w:left="43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r>
              <w:rPr>
                <w:b/>
                <w:bCs/>
                <w:sz w:val="24"/>
              </w:rPr>
              <w:t xml:space="preserve">с. </w:t>
            </w:r>
            <w:proofErr w:type="spellStart"/>
            <w:r>
              <w:rPr>
                <w:b/>
                <w:bCs/>
                <w:sz w:val="24"/>
              </w:rPr>
              <w:t>Елховый</w:t>
            </w:r>
            <w:proofErr w:type="spellEnd"/>
            <w:r>
              <w:rPr>
                <w:b/>
                <w:bCs/>
                <w:sz w:val="24"/>
              </w:rPr>
              <w:t xml:space="preserve"> Куст- 11 гидрантов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 xml:space="preserve">. </w:t>
            </w:r>
            <w:proofErr w:type="gramStart"/>
            <w:r>
              <w:rPr>
                <w:b/>
                <w:bCs/>
                <w:sz w:val="24"/>
              </w:rPr>
              <w:t>Новая</w:t>
            </w:r>
            <w:proofErr w:type="gramEnd"/>
            <w:r>
              <w:rPr>
                <w:b/>
                <w:bCs/>
                <w:sz w:val="24"/>
              </w:rPr>
              <w:t xml:space="preserve"> Бесовка- 8 гидрантов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 xml:space="preserve">. </w:t>
            </w:r>
            <w:proofErr w:type="gramStart"/>
            <w:r>
              <w:rPr>
                <w:b/>
                <w:bCs/>
                <w:sz w:val="24"/>
              </w:rPr>
              <w:t>Александровка</w:t>
            </w:r>
            <w:proofErr w:type="gramEnd"/>
            <w:r>
              <w:rPr>
                <w:b/>
                <w:bCs/>
                <w:sz w:val="24"/>
              </w:rPr>
              <w:t>- 1 гидрант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>. Старый Сантимир- 8 гидрантов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>. Старая Бесовка- 13 гидрантов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ind w:left="43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4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proofErr w:type="gramStart"/>
            <w:r>
              <w:rPr>
                <w:b/>
                <w:bCs/>
                <w:sz w:val="24"/>
              </w:rPr>
              <w:t>с</w:t>
            </w:r>
            <w:proofErr w:type="gramEnd"/>
            <w:r>
              <w:rPr>
                <w:b/>
                <w:bCs/>
                <w:sz w:val="24"/>
              </w:rPr>
              <w:t>. Средний Сантимир- 26 гидрантов</w:t>
            </w:r>
            <w:r w:rsidR="003A30DF">
              <w:rPr>
                <w:b/>
                <w:bCs/>
                <w:sz w:val="24"/>
              </w:rPr>
              <w:t>.</w:t>
            </w: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</w:pPr>
          </w:p>
        </w:tc>
        <w:tc>
          <w:tcPr>
            <w:tcW w:w="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</w:pPr>
          </w:p>
        </w:tc>
        <w:tc>
          <w:tcPr>
            <w:tcW w:w="106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D071E2" w:rsidRDefault="006F4BD9">
            <w:pPr>
              <w:pStyle w:val="ConsPlusNormal"/>
              <w:snapToGrid w:val="0"/>
              <w:ind w:firstLine="0"/>
              <w:jc w:val="center"/>
              <w:rPr>
                <w:color w:val="FF0000"/>
                <w:shd w:val="clear" w:color="auto" w:fill="FFFF00"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snapToGrid w:val="0"/>
              <w:ind w:firstLine="0"/>
              <w:jc w:val="center"/>
              <w:rPr>
                <w:shd w:val="clear" w:color="auto" w:fill="FFFF00"/>
              </w:rPr>
            </w:pPr>
          </w:p>
        </w:tc>
      </w:tr>
      <w:tr w:rsidR="006F4BD9" w:rsidTr="00D071E2">
        <w:tc>
          <w:tcPr>
            <w:tcW w:w="58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A629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  <w:spacing w:after="0"/>
            </w:pPr>
            <w:r>
              <w:rPr>
                <w:b/>
                <w:bCs/>
                <w:sz w:val="24"/>
              </w:rPr>
              <w:t xml:space="preserve">Обеспечение автономными дымовыми пожарными </w:t>
            </w:r>
            <w:proofErr w:type="spellStart"/>
            <w:r>
              <w:rPr>
                <w:b/>
                <w:bCs/>
                <w:sz w:val="24"/>
              </w:rPr>
              <w:t>извещателями</w:t>
            </w:r>
            <w:proofErr w:type="spellEnd"/>
            <w:r>
              <w:rPr>
                <w:b/>
                <w:bCs/>
                <w:sz w:val="24"/>
              </w:rPr>
              <w:t xml:space="preserve"> жилых помещений многодетных семей, престарелых граждан. </w:t>
            </w:r>
          </w:p>
        </w:tc>
        <w:tc>
          <w:tcPr>
            <w:tcW w:w="193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  <w:rPr>
                <w:color w:val="000000"/>
              </w:rPr>
            </w:pPr>
          </w:p>
          <w:p w:rsidR="006F4BD9" w:rsidRDefault="00A62994">
            <w:pPr>
              <w:pStyle w:val="ac"/>
              <w:spacing w:before="0" w:after="0"/>
              <w:ind w:left="43"/>
            </w:pPr>
            <w:r>
              <w:rPr>
                <w:color w:val="000000"/>
              </w:rPr>
              <w:t>Администрация муниципального  образования «</w:t>
            </w:r>
            <w:proofErr w:type="spellStart"/>
            <w:r>
              <w:rPr>
                <w:color w:val="000000"/>
              </w:rPr>
              <w:t>Новомалыклинский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  <w:tc>
          <w:tcPr>
            <w:tcW w:w="124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c"/>
              <w:spacing w:before="0" w:after="0"/>
              <w:ind w:right="57"/>
            </w:pPr>
            <w:r>
              <w:rPr>
                <w:b/>
                <w:bCs/>
                <w:color w:val="000000"/>
              </w:rPr>
              <w:t>2022 - 2026</w:t>
            </w: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BD0FBA" w:rsidRDefault="00A62994">
            <w:pPr>
              <w:pStyle w:val="ConsPlusNormal"/>
              <w:snapToGrid w:val="0"/>
              <w:ind w:firstLine="0"/>
              <w:jc w:val="center"/>
            </w:pPr>
            <w:r w:rsidRPr="00BD0F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7"/>
            </w:pP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области 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BD0FBA" w:rsidRDefault="00A62994">
            <w:pPr>
              <w:pStyle w:val="ConsPlusNormal"/>
              <w:snapToGrid w:val="0"/>
              <w:ind w:firstLine="0"/>
              <w:jc w:val="center"/>
            </w:pPr>
            <w:r w:rsidRPr="00BD0F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F4BD9" w:rsidTr="00D071E2">
        <w:tc>
          <w:tcPr>
            <w:tcW w:w="58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A629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7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</w:pPr>
            <w:r>
              <w:rPr>
                <w:b/>
                <w:bCs/>
                <w:sz w:val="24"/>
              </w:rPr>
              <w:t>Приобретение противопожарного инвентаря:</w:t>
            </w:r>
          </w:p>
          <w:p w:rsidR="006F4BD9" w:rsidRDefault="00A62994">
            <w:pPr>
              <w:pStyle w:val="a7"/>
            </w:pPr>
            <w:r>
              <w:rPr>
                <w:b/>
                <w:bCs/>
                <w:sz w:val="24"/>
              </w:rPr>
              <w:t>-Ранцевые огнетушители</w:t>
            </w:r>
            <w:r w:rsidR="003A30DF">
              <w:rPr>
                <w:b/>
                <w:bCs/>
                <w:sz w:val="24"/>
              </w:rPr>
              <w:t>.</w:t>
            </w:r>
          </w:p>
        </w:tc>
        <w:tc>
          <w:tcPr>
            <w:tcW w:w="193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c"/>
              <w:spacing w:before="0" w:after="0"/>
              <w:ind w:left="43"/>
            </w:pPr>
            <w:r>
              <w:rPr>
                <w:color w:val="000000"/>
              </w:rPr>
              <w:t>Администрация муниципального  образования «</w:t>
            </w:r>
            <w:proofErr w:type="spellStart"/>
            <w:r>
              <w:rPr>
                <w:color w:val="000000"/>
              </w:rPr>
              <w:t>Новомалыклинский</w:t>
            </w:r>
            <w:proofErr w:type="spellEnd"/>
            <w:r>
              <w:rPr>
                <w:color w:val="000000"/>
              </w:rPr>
              <w:t xml:space="preserve"> район»</w:t>
            </w:r>
            <w:r w:rsidR="003A30DF">
              <w:rPr>
                <w:color w:val="000000"/>
              </w:rPr>
              <w:t>;</w:t>
            </w:r>
          </w:p>
          <w:p w:rsidR="006F4BD9" w:rsidRDefault="003A30DF">
            <w:pPr>
              <w:pStyle w:val="ac"/>
              <w:spacing w:before="57" w:after="57"/>
              <w:ind w:left="43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МАУ УМХ</w:t>
            </w:r>
            <w:r w:rsidR="00A62994">
              <w:rPr>
                <w:color w:val="000000"/>
              </w:rPr>
              <w:t>;</w:t>
            </w:r>
          </w:p>
          <w:p w:rsidR="006F4BD9" w:rsidRDefault="00A62994" w:rsidP="003A30DF">
            <w:pPr>
              <w:pStyle w:val="ac"/>
              <w:spacing w:before="0" w:after="0"/>
              <w:ind w:left="43"/>
            </w:pPr>
            <w:r>
              <w:rPr>
                <w:color w:val="000000"/>
              </w:rPr>
              <w:t>Администрации сельских поселений*</w:t>
            </w:r>
          </w:p>
        </w:tc>
        <w:tc>
          <w:tcPr>
            <w:tcW w:w="124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c"/>
              <w:spacing w:before="0" w:after="0"/>
              <w:ind w:right="57"/>
            </w:pPr>
            <w:r>
              <w:rPr>
                <w:b/>
                <w:bCs/>
                <w:color w:val="000000"/>
              </w:rPr>
              <w:t>2022 - 2026</w:t>
            </w: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022522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  <w:r w:rsidR="00A62994">
              <w:rPr>
                <w:b/>
                <w:bCs/>
                <w:color w:val="000000"/>
                <w:sz w:val="26"/>
                <w:szCs w:val="26"/>
              </w:rPr>
              <w:t>6,89</w:t>
            </w: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39,790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32,1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BD0FBA" w:rsidRDefault="00A62994">
            <w:pPr>
              <w:jc w:val="center"/>
            </w:pPr>
            <w:r w:rsidRPr="00BD0FBA">
              <w:rPr>
                <w:sz w:val="26"/>
                <w:szCs w:val="26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7"/>
            </w:pP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области 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39,790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32,1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BD0FBA" w:rsidRDefault="00A62994">
            <w:pPr>
              <w:jc w:val="center"/>
            </w:pPr>
            <w:r w:rsidRPr="00BD0FBA">
              <w:rPr>
                <w:sz w:val="26"/>
                <w:szCs w:val="26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</w:tr>
      <w:tr w:rsidR="006F4BD9" w:rsidTr="00D071E2">
        <w:tc>
          <w:tcPr>
            <w:tcW w:w="58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A6299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7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 w:rsidP="003A30DF">
            <w:pPr>
              <w:pStyle w:val="a7"/>
              <w:spacing w:after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Техническое обслуживание и планово-предупредительный ремонт автоматической пожарной сигнализации</w:t>
            </w:r>
            <w:r w:rsidR="003A30DF">
              <w:rPr>
                <w:b/>
                <w:bCs/>
                <w:sz w:val="24"/>
              </w:rPr>
              <w:t>.</w:t>
            </w:r>
          </w:p>
          <w:p w:rsidR="003A30DF" w:rsidRDefault="003A30DF" w:rsidP="003A30DF">
            <w:pPr>
              <w:pStyle w:val="a7"/>
              <w:spacing w:after="0"/>
            </w:pPr>
          </w:p>
        </w:tc>
        <w:tc>
          <w:tcPr>
            <w:tcW w:w="193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c"/>
              <w:spacing w:before="0" w:after="0"/>
              <w:ind w:left="43"/>
            </w:pPr>
            <w:r>
              <w:rPr>
                <w:color w:val="000000"/>
              </w:rPr>
              <w:t>Муниципальное учреждение культуры Центр культуры и досуга «Радуга»</w:t>
            </w:r>
          </w:p>
        </w:tc>
        <w:tc>
          <w:tcPr>
            <w:tcW w:w="124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c"/>
              <w:spacing w:before="0" w:after="0"/>
              <w:ind w:right="57"/>
            </w:pPr>
            <w:r>
              <w:rPr>
                <w:b/>
                <w:bCs/>
                <w:color w:val="000000"/>
              </w:rPr>
              <w:t>2022 - 2026</w:t>
            </w: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17,5</w:t>
            </w: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17,5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EA31B4" w:rsidRDefault="00A62994">
            <w:pPr>
              <w:jc w:val="center"/>
            </w:pPr>
            <w:r w:rsidRPr="00EA31B4">
              <w:rPr>
                <w:sz w:val="26"/>
                <w:szCs w:val="26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7"/>
              <w:rPr>
                <w:b/>
                <w:bCs/>
                <w:sz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  <w:rPr>
                <w:b/>
                <w:bCs/>
                <w:color w:val="000000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области 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17,5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EA31B4" w:rsidRDefault="00A62994">
            <w:pPr>
              <w:jc w:val="center"/>
            </w:pPr>
            <w:r w:rsidRPr="00EA31B4">
              <w:rPr>
                <w:sz w:val="26"/>
                <w:szCs w:val="26"/>
              </w:rPr>
              <w:t>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F4BD9" w:rsidTr="00D071E2">
        <w:tc>
          <w:tcPr>
            <w:tcW w:w="58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A6299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7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7"/>
            </w:pPr>
            <w:r>
              <w:rPr>
                <w:b/>
                <w:bCs/>
                <w:sz w:val="24"/>
              </w:rPr>
              <w:t>Создание минерализованных противопожарных полос.</w:t>
            </w:r>
          </w:p>
        </w:tc>
        <w:tc>
          <w:tcPr>
            <w:tcW w:w="193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3A30DF">
            <w:pPr>
              <w:pStyle w:val="ac"/>
              <w:spacing w:before="0" w:after="0"/>
              <w:ind w:left="43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МАУ УМХ</w:t>
            </w:r>
          </w:p>
        </w:tc>
        <w:tc>
          <w:tcPr>
            <w:tcW w:w="124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ac"/>
              <w:spacing w:before="0" w:after="0"/>
              <w:ind w:right="57"/>
            </w:pPr>
            <w:r>
              <w:rPr>
                <w:b/>
                <w:bCs/>
                <w:color w:val="000000"/>
              </w:rPr>
              <w:t>2022 - 2026</w:t>
            </w: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EA31B4" w:rsidRDefault="00A62994">
            <w:pPr>
              <w:jc w:val="center"/>
            </w:pPr>
            <w:r w:rsidRPr="00EA31B4">
              <w:rPr>
                <w:sz w:val="26"/>
                <w:szCs w:val="26"/>
              </w:rPr>
              <w:t>10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F4BD9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3A30DF" w:rsidRDefault="006F4BD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7"/>
            </w:pP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6F4BD9" w:rsidRDefault="00A6299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области 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6F4BD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Pr="00EA31B4" w:rsidRDefault="00A62994">
            <w:pPr>
              <w:jc w:val="center"/>
            </w:pPr>
            <w:r w:rsidRPr="00EA31B4">
              <w:rPr>
                <w:sz w:val="26"/>
                <w:szCs w:val="26"/>
              </w:rPr>
              <w:t>10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4BD9" w:rsidRDefault="00A62994">
            <w:pPr>
              <w:jc w:val="center"/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071E2" w:rsidTr="00205852">
        <w:tc>
          <w:tcPr>
            <w:tcW w:w="58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D071E2" w:rsidRPr="003A30DF" w:rsidRDefault="00D071E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D071E2" w:rsidRPr="00D071E2" w:rsidRDefault="00D071E2" w:rsidP="00647465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D071E2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типографским способом агитационной про</w:t>
            </w:r>
            <w:r w:rsidR="00647465">
              <w:rPr>
                <w:rFonts w:ascii="Times New Roman" w:hAnsi="Times New Roman" w:cs="Times New Roman"/>
                <w:b/>
                <w:sz w:val="24"/>
                <w:szCs w:val="24"/>
              </w:rPr>
              <w:t>дукции по пожарной безопасности</w:t>
            </w:r>
            <w:r w:rsidRPr="00D071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3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D071E2" w:rsidRPr="00D071E2" w:rsidRDefault="00D071E2" w:rsidP="00BF74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D071E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образования «</w:t>
            </w:r>
            <w:proofErr w:type="spellStart"/>
            <w:r w:rsidRPr="00D071E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D071E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район» Ульяновской области</w:t>
            </w:r>
          </w:p>
        </w:tc>
        <w:tc>
          <w:tcPr>
            <w:tcW w:w="124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D071E2" w:rsidRDefault="00D071E2">
            <w:pPr>
              <w:pStyle w:val="ac"/>
              <w:spacing w:before="0" w:after="0"/>
              <w:ind w:right="57"/>
            </w:pPr>
            <w:r>
              <w:rPr>
                <w:b/>
                <w:bCs/>
                <w:color w:val="000000"/>
              </w:rPr>
              <w:t>2022 - 2026</w:t>
            </w: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071E2" w:rsidRDefault="00D071E2" w:rsidP="00BF743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071E2" w:rsidRDefault="00D82F6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7,0</w:t>
            </w: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071E2" w:rsidRDefault="00D82F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071E2" w:rsidRDefault="00D82F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071E2" w:rsidRPr="00D071E2" w:rsidRDefault="00D82F6A">
            <w:pPr>
              <w:jc w:val="center"/>
              <w:rPr>
                <w:color w:val="FF0000"/>
                <w:sz w:val="26"/>
                <w:szCs w:val="26"/>
              </w:rPr>
            </w:pPr>
            <w:r w:rsidRPr="00D82F6A">
              <w:rPr>
                <w:sz w:val="26"/>
                <w:szCs w:val="26"/>
              </w:rPr>
              <w:t>7,0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071E2" w:rsidRDefault="00D82F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1E2" w:rsidRDefault="00D82F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33581F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581F" w:rsidRPr="003A30DF" w:rsidRDefault="0033581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581F" w:rsidRDefault="0033581F">
            <w:pPr>
              <w:pStyle w:val="a7"/>
            </w:pP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581F" w:rsidRDefault="0033581F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581F" w:rsidRDefault="0033581F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581F" w:rsidRDefault="0033581F" w:rsidP="00BF743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33581F" w:rsidRDefault="0033581F" w:rsidP="00BF743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33581F" w:rsidRDefault="0033581F" w:rsidP="00BF743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области 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581F" w:rsidRDefault="003358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581F" w:rsidRDefault="0033581F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581F" w:rsidRDefault="0033581F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581F" w:rsidRPr="00D071E2" w:rsidRDefault="0033581F" w:rsidP="00BF7434">
            <w:pPr>
              <w:jc w:val="center"/>
              <w:rPr>
                <w:color w:val="FF0000"/>
                <w:sz w:val="26"/>
                <w:szCs w:val="26"/>
              </w:rPr>
            </w:pPr>
            <w:r w:rsidRPr="00D82F6A">
              <w:rPr>
                <w:sz w:val="26"/>
                <w:szCs w:val="26"/>
              </w:rPr>
              <w:t>7,0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3581F" w:rsidRDefault="0033581F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3581F" w:rsidRDefault="0033581F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65B9B" w:rsidTr="001319FC">
        <w:tc>
          <w:tcPr>
            <w:tcW w:w="58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865B9B" w:rsidRPr="003A30DF" w:rsidRDefault="00865B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865B9B" w:rsidRPr="00865B9B" w:rsidRDefault="00865B9B" w:rsidP="00865B9B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65B9B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Приобретение специального оборудования:</w:t>
            </w:r>
          </w:p>
          <w:p w:rsidR="00865B9B" w:rsidRDefault="00865B9B" w:rsidP="00865B9B">
            <w:pPr>
              <w:pStyle w:val="a7"/>
              <w:jc w:val="left"/>
            </w:pPr>
            <w:r w:rsidRPr="00865B9B">
              <w:rPr>
                <w:b/>
                <w:sz w:val="24"/>
              </w:rPr>
              <w:t>-Бензопила</w:t>
            </w:r>
            <w:r w:rsidR="00BD0FBA">
              <w:rPr>
                <w:b/>
                <w:sz w:val="24"/>
              </w:rPr>
              <w:t>.</w:t>
            </w:r>
          </w:p>
        </w:tc>
        <w:tc>
          <w:tcPr>
            <w:tcW w:w="193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865B9B" w:rsidRPr="00D071E2" w:rsidRDefault="00865B9B" w:rsidP="00BF74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D071E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образования «</w:t>
            </w:r>
            <w:proofErr w:type="spellStart"/>
            <w:r w:rsidRPr="00D071E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Новомалыклинский</w:t>
            </w:r>
            <w:proofErr w:type="spellEnd"/>
            <w:r w:rsidRPr="00D071E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район» Ульяновской области</w:t>
            </w:r>
          </w:p>
        </w:tc>
        <w:tc>
          <w:tcPr>
            <w:tcW w:w="124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865B9B" w:rsidRDefault="00865B9B" w:rsidP="00BF7434">
            <w:pPr>
              <w:pStyle w:val="ac"/>
              <w:spacing w:before="0" w:after="0"/>
              <w:ind w:right="57"/>
            </w:pPr>
            <w:r>
              <w:rPr>
                <w:b/>
                <w:bCs/>
                <w:color w:val="000000"/>
              </w:rPr>
              <w:t>2022 - 2026</w:t>
            </w: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 w:rsidP="00BF743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Pr="00865B9B" w:rsidRDefault="00865B9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65B9B">
              <w:rPr>
                <w:b/>
                <w:sz w:val="26"/>
                <w:szCs w:val="26"/>
              </w:rPr>
              <w:t>29,990</w:t>
            </w: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Pr="00D071E2" w:rsidRDefault="00865B9B">
            <w:pPr>
              <w:jc w:val="center"/>
              <w:rPr>
                <w:color w:val="FF0000"/>
                <w:sz w:val="26"/>
                <w:szCs w:val="26"/>
              </w:rPr>
            </w:pPr>
            <w:r w:rsidRPr="00865B9B">
              <w:rPr>
                <w:sz w:val="26"/>
                <w:szCs w:val="26"/>
              </w:rPr>
              <w:t>29,990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5B9B" w:rsidRDefault="00865B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65B9B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Pr="003A30DF" w:rsidRDefault="00865B9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>
            <w:pPr>
              <w:pStyle w:val="a7"/>
            </w:pP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 w:rsidP="00BF743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865B9B" w:rsidRDefault="00865B9B" w:rsidP="00BF743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3A30DF" w:rsidRDefault="00865B9B" w:rsidP="00647465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области 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Pr="00D071E2" w:rsidRDefault="00865B9B" w:rsidP="00BF7434">
            <w:pPr>
              <w:jc w:val="center"/>
              <w:rPr>
                <w:color w:val="FF0000"/>
                <w:sz w:val="26"/>
                <w:szCs w:val="26"/>
              </w:rPr>
            </w:pPr>
            <w:r w:rsidRPr="00865B9B">
              <w:rPr>
                <w:sz w:val="26"/>
                <w:szCs w:val="26"/>
              </w:rPr>
              <w:t>29,990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65B9B" w:rsidRDefault="00865B9B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5B9B" w:rsidRDefault="00865B9B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BD0FBA" w:rsidTr="00A21415">
        <w:tc>
          <w:tcPr>
            <w:tcW w:w="58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BD0FBA" w:rsidRPr="003A30DF" w:rsidRDefault="00BD0F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BD0FBA" w:rsidRPr="00865B9B" w:rsidRDefault="00BD0FBA" w:rsidP="00BD0FBA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65B9B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Приобретение специального пожарного оборудования:</w:t>
            </w:r>
          </w:p>
          <w:p w:rsidR="00BD0FBA" w:rsidRPr="00BD0FBA" w:rsidRDefault="00BD0FBA" w:rsidP="00BD0FBA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-Огнетушители.</w:t>
            </w:r>
          </w:p>
        </w:tc>
        <w:tc>
          <w:tcPr>
            <w:tcW w:w="193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BD0FBA" w:rsidRDefault="003A30DF" w:rsidP="00BF7434">
            <w:pPr>
              <w:pStyle w:val="ac"/>
              <w:spacing w:before="0" w:after="0"/>
              <w:ind w:left="43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МАУ УМХ</w:t>
            </w:r>
          </w:p>
        </w:tc>
        <w:tc>
          <w:tcPr>
            <w:tcW w:w="124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pStyle w:val="ac"/>
              <w:spacing w:before="0" w:after="0"/>
              <w:ind w:right="57"/>
            </w:pPr>
            <w:r>
              <w:rPr>
                <w:b/>
                <w:bCs/>
                <w:color w:val="000000"/>
              </w:rPr>
              <w:t>2022 - 2026</w:t>
            </w: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>
            <w:pPr>
              <w:jc w:val="center"/>
              <w:rPr>
                <w:b/>
                <w:bCs/>
                <w:sz w:val="24"/>
              </w:rPr>
            </w:pPr>
            <w:r w:rsidRPr="00BD0FBA">
              <w:rPr>
                <w:b/>
                <w:sz w:val="24"/>
              </w:rPr>
              <w:t>6,240</w:t>
            </w: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6,240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BD0FBA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3A30DF" w:rsidRDefault="00BD0F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>
            <w:pPr>
              <w:pStyle w:val="a7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BD0FBA" w:rsidRDefault="00BD0FBA" w:rsidP="00BF743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BD0FBA" w:rsidRDefault="00BD0FBA" w:rsidP="003A30DF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области 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6,240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BD0FBA" w:rsidTr="009C0BA3">
        <w:tc>
          <w:tcPr>
            <w:tcW w:w="58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BD0FBA" w:rsidRPr="003A30DF" w:rsidRDefault="00BD0FBA" w:rsidP="00BD0FBA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7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BD0FBA" w:rsidRPr="00BD0FBA" w:rsidRDefault="00BD0FBA" w:rsidP="00BD0FBA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BD0FB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Приобретение специальных знаков безопасности</w:t>
            </w:r>
          </w:p>
          <w:p w:rsidR="00BD0FBA" w:rsidRPr="00BD0FBA" w:rsidRDefault="00BD0FBA" w:rsidP="00BD0FBA">
            <w:pPr>
              <w:pStyle w:val="a7"/>
              <w:jc w:val="left"/>
              <w:rPr>
                <w:b/>
                <w:sz w:val="24"/>
              </w:rPr>
            </w:pPr>
          </w:p>
        </w:tc>
        <w:tc>
          <w:tcPr>
            <w:tcW w:w="193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BD0FBA" w:rsidRDefault="003A30DF" w:rsidP="00BF7434">
            <w:pPr>
              <w:pStyle w:val="ac"/>
              <w:spacing w:before="0" w:after="0"/>
              <w:ind w:left="43"/>
            </w:pPr>
            <w:r>
              <w:rPr>
                <w:rFonts w:eastAsia="Times New Roman"/>
                <w:color w:val="000000"/>
                <w:sz w:val="22"/>
                <w:szCs w:val="22"/>
              </w:rPr>
              <w:t>МАУ УМХ</w:t>
            </w:r>
          </w:p>
        </w:tc>
        <w:tc>
          <w:tcPr>
            <w:tcW w:w="124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pStyle w:val="ac"/>
              <w:spacing w:before="0" w:after="0"/>
              <w:ind w:right="57"/>
            </w:pPr>
            <w:r>
              <w:rPr>
                <w:b/>
                <w:bCs/>
                <w:color w:val="000000"/>
              </w:rPr>
              <w:t>2022 - 2026</w:t>
            </w: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1,50</w:t>
            </w: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FBA" w:rsidTr="00D071E2"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3A30DF" w:rsidRDefault="00BD0F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>
            <w:pPr>
              <w:pStyle w:val="a7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>
            <w:pPr>
              <w:pStyle w:val="ac"/>
              <w:spacing w:before="0" w:after="0"/>
              <w:ind w:left="43"/>
            </w:pPr>
          </w:p>
        </w:tc>
        <w:tc>
          <w:tcPr>
            <w:tcW w:w="124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>
            <w:pPr>
              <w:pStyle w:val="ac"/>
              <w:spacing w:before="0" w:after="0"/>
              <w:ind w:right="57"/>
            </w:pPr>
          </w:p>
        </w:tc>
        <w:tc>
          <w:tcPr>
            <w:tcW w:w="243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 w:rsidP="00BF743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BD0FBA" w:rsidRDefault="00BD0FBA" w:rsidP="00BF7434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BD0FBA" w:rsidRDefault="00BD0FBA" w:rsidP="00BF7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области </w:t>
            </w:r>
          </w:p>
          <w:p w:rsidR="00BD0FBA" w:rsidRDefault="00BD0FBA" w:rsidP="00BF7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0FBA" w:rsidRDefault="00BD0FBA" w:rsidP="00BF7434">
            <w:pPr>
              <w:pStyle w:val="ConsPlusNormal"/>
              <w:ind w:firstLine="0"/>
            </w:pPr>
          </w:p>
        </w:tc>
        <w:tc>
          <w:tcPr>
            <w:tcW w:w="9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</w:p>
        </w:tc>
        <w:tc>
          <w:tcPr>
            <w:tcW w:w="88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0FBA" w:rsidRPr="00BD0FBA" w:rsidRDefault="00BD0FBA" w:rsidP="00BF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FBA" w:rsidTr="00D071E2"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3A30DF" w:rsidRDefault="00BD0FB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FBA" w:rsidRDefault="00BD0F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>
            <w:pPr>
              <w:pStyle w:val="ConsPlusNormal"/>
              <w:snapToGrid w:val="0"/>
            </w:pP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Default="00BD0FBA">
            <w:pPr>
              <w:pStyle w:val="ac"/>
              <w:spacing w:before="0" w:after="0"/>
              <w:ind w:right="57"/>
            </w:pPr>
            <w:r>
              <w:rPr>
                <w:b/>
                <w:bCs/>
                <w:color w:val="000000"/>
              </w:rPr>
              <w:t>2022 - 2026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484348" w:rsidRDefault="00BD0FBA">
            <w:pPr>
              <w:pStyle w:val="ConsPlusNormal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484348" w:rsidRDefault="003457F0" w:rsidP="003457F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1897</w:t>
            </w:r>
            <w:r w:rsidR="00BD0FBA" w:rsidRPr="00484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84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05619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484348" w:rsidRDefault="00BD0FBA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68,290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484348" w:rsidRDefault="00BD0FBA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811,44198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484348" w:rsidRDefault="003457F0" w:rsidP="003457F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  <w:r w:rsidR="00BD0FBA" w:rsidRPr="0048434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84348">
              <w:rPr>
                <w:rFonts w:ascii="Times New Roman" w:hAnsi="Times New Roman" w:cs="Times New Roman"/>
                <w:b/>
                <w:sz w:val="24"/>
                <w:szCs w:val="24"/>
              </w:rPr>
              <w:t>32421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0FBA" w:rsidRPr="00484348" w:rsidRDefault="00BD0FBA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0FBA" w:rsidRPr="00484348" w:rsidRDefault="00BD0FBA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65,0</w:t>
            </w:r>
          </w:p>
        </w:tc>
      </w:tr>
      <w:tr w:rsidR="003457F0" w:rsidTr="00D071E2">
        <w:tc>
          <w:tcPr>
            <w:tcW w:w="5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57F0" w:rsidRDefault="003457F0"/>
        </w:tc>
        <w:tc>
          <w:tcPr>
            <w:tcW w:w="2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57F0" w:rsidRDefault="003457F0"/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57F0" w:rsidRDefault="003457F0"/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57F0" w:rsidRDefault="003457F0">
            <w:pPr>
              <w:pStyle w:val="ConsPlusNormal"/>
              <w:snapToGrid w:val="0"/>
            </w:pP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57F0" w:rsidRPr="00484348" w:rsidRDefault="003457F0">
            <w:pPr>
              <w:pStyle w:val="ConsPlusNormal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Бюджет </w:t>
            </w:r>
          </w:p>
          <w:p w:rsidR="003457F0" w:rsidRPr="00484348" w:rsidRDefault="003457F0">
            <w:pPr>
              <w:pStyle w:val="ConsPlusNormal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муниципального  образования «</w:t>
            </w:r>
            <w:proofErr w:type="spellStart"/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Новомалыклинский</w:t>
            </w:r>
            <w:proofErr w:type="spellEnd"/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район» </w:t>
            </w:r>
            <w:proofErr w:type="gramStart"/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Ульяновской</w:t>
            </w:r>
            <w:proofErr w:type="gramEnd"/>
          </w:p>
          <w:p w:rsidR="003457F0" w:rsidRPr="00484348" w:rsidRDefault="003457F0">
            <w:pPr>
              <w:pStyle w:val="ConsPlusNormal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области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57F0" w:rsidRPr="00484348" w:rsidRDefault="003457F0" w:rsidP="00BF7434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1897,05619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57F0" w:rsidRPr="00484348" w:rsidRDefault="003457F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68,290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57F0" w:rsidRPr="00484348" w:rsidRDefault="003457F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811,44198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57F0" w:rsidRPr="00484348" w:rsidRDefault="003457F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sz w:val="24"/>
                <w:szCs w:val="24"/>
              </w:rPr>
              <w:t>452,32421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457F0" w:rsidRPr="00484348" w:rsidRDefault="003457F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57F0" w:rsidRPr="00484348" w:rsidRDefault="003457F0">
            <w:pPr>
              <w:pStyle w:val="ConsPlusNormal"/>
              <w:snapToGrid w:val="0"/>
              <w:ind w:firstLine="0"/>
              <w:jc w:val="center"/>
              <w:rPr>
                <w:b/>
              </w:rPr>
            </w:pPr>
            <w:r w:rsidRPr="004843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65,0</w:t>
            </w:r>
          </w:p>
        </w:tc>
      </w:tr>
    </w:tbl>
    <w:p w:rsidR="006F4BD9" w:rsidRDefault="00A62994">
      <w:pPr>
        <w:sectPr w:rsidR="006F4BD9">
          <w:headerReference w:type="default" r:id="rId8"/>
          <w:headerReference w:type="first" r:id="rId9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  <w:r>
        <w:rPr>
          <w:color w:val="000000"/>
          <w:sz w:val="26"/>
          <w:szCs w:val="26"/>
        </w:rPr>
        <w:t>* - по согласованию</w:t>
      </w:r>
    </w:p>
    <w:p w:rsidR="006F4BD9" w:rsidRDefault="00AD68F7">
      <w:pPr>
        <w:ind w:firstLine="709"/>
      </w:pPr>
      <w:r>
        <w:rPr>
          <w:rFonts w:eastAsia="Times New Roman"/>
          <w:color w:val="000000"/>
          <w:sz w:val="28"/>
          <w:szCs w:val="28"/>
          <w:highlight w:val="white"/>
          <w:lang w:eastAsia="ar-SA"/>
        </w:rPr>
        <w:lastRenderedPageBreak/>
        <w:t>2</w:t>
      </w:r>
      <w:r w:rsidR="00A62994">
        <w:rPr>
          <w:rFonts w:eastAsia="Times New Roman"/>
          <w:color w:val="000000"/>
          <w:sz w:val="28"/>
          <w:szCs w:val="28"/>
          <w:highlight w:val="white"/>
          <w:lang w:eastAsia="ar-SA"/>
        </w:rPr>
        <w:t>.Настоящее постановление вступает в силу после его официального обнародования  и подлежит размещению на официальном сайте муниципального образования «</w:t>
      </w:r>
      <w:proofErr w:type="spellStart"/>
      <w:r w:rsidR="00A62994">
        <w:rPr>
          <w:rFonts w:eastAsia="Times New Roman"/>
          <w:color w:val="000000"/>
          <w:sz w:val="28"/>
          <w:szCs w:val="28"/>
          <w:highlight w:val="white"/>
          <w:lang w:eastAsia="ar-SA"/>
        </w:rPr>
        <w:t>Новомалыклинский</w:t>
      </w:r>
      <w:proofErr w:type="spellEnd"/>
      <w:r w:rsidR="00A62994">
        <w:rPr>
          <w:rFonts w:eastAsia="Times New Roman"/>
          <w:color w:val="000000"/>
          <w:sz w:val="28"/>
          <w:szCs w:val="28"/>
          <w:highlight w:val="white"/>
          <w:lang w:eastAsia="ar-SA"/>
        </w:rPr>
        <w:t xml:space="preserve"> район» в информационно-телекоммуникационной сети  «Интернет».</w:t>
      </w:r>
    </w:p>
    <w:p w:rsidR="006F4BD9" w:rsidRDefault="00AD68F7">
      <w:pPr>
        <w:widowControl/>
        <w:tabs>
          <w:tab w:val="left" w:pos="7560"/>
        </w:tabs>
        <w:ind w:firstLine="709"/>
      </w:pPr>
      <w:r>
        <w:rPr>
          <w:rFonts w:eastAsia="Times New Roman"/>
          <w:color w:val="000000"/>
          <w:sz w:val="28"/>
          <w:szCs w:val="28"/>
          <w:highlight w:val="white"/>
          <w:lang w:eastAsia="ar-SA"/>
        </w:rPr>
        <w:t>3</w:t>
      </w:r>
      <w:r w:rsidR="00A62994">
        <w:rPr>
          <w:rFonts w:eastAsia="Times New Roman"/>
          <w:color w:val="000000"/>
          <w:sz w:val="28"/>
          <w:szCs w:val="28"/>
          <w:highlight w:val="white"/>
          <w:lang w:eastAsia="ar-SA"/>
        </w:rPr>
        <w:t>.</w:t>
      </w:r>
      <w:proofErr w:type="gramStart"/>
      <w:r w:rsidR="00A62994">
        <w:rPr>
          <w:rFonts w:eastAsia="Times New Roman"/>
          <w:color w:val="000000"/>
          <w:spacing w:val="5"/>
          <w:sz w:val="28"/>
          <w:szCs w:val="28"/>
          <w:highlight w:val="white"/>
          <w:lang w:eastAsia="ar-SA"/>
        </w:rPr>
        <w:t>Контроль за</w:t>
      </w:r>
      <w:proofErr w:type="gramEnd"/>
      <w:r w:rsidR="00A62994">
        <w:rPr>
          <w:rFonts w:eastAsia="Times New Roman"/>
          <w:color w:val="000000"/>
          <w:spacing w:val="5"/>
          <w:sz w:val="28"/>
          <w:szCs w:val="28"/>
          <w:highlight w:val="white"/>
          <w:lang w:eastAsia="ar-SA"/>
        </w:rPr>
        <w:t xml:space="preserve"> исполнением настоящего постановления возложить </w:t>
      </w:r>
      <w:proofErr w:type="spellStart"/>
      <w:r w:rsidR="00A62994">
        <w:rPr>
          <w:rFonts w:eastAsia="Times New Roman"/>
          <w:color w:val="000000"/>
          <w:spacing w:val="5"/>
          <w:sz w:val="28"/>
          <w:szCs w:val="28"/>
          <w:highlight w:val="white"/>
          <w:lang w:eastAsia="ar-SA"/>
        </w:rPr>
        <w:t>на</w:t>
      </w:r>
      <w:r>
        <w:rPr>
          <w:rFonts w:eastAsia="Times New Roman"/>
          <w:color w:val="000000"/>
          <w:spacing w:val="5"/>
          <w:sz w:val="28"/>
          <w:szCs w:val="28"/>
          <w:highlight w:val="white"/>
          <w:lang w:eastAsia="ar-SA"/>
        </w:rPr>
        <w:t>и.о</w:t>
      </w:r>
      <w:proofErr w:type="spellEnd"/>
      <w:r>
        <w:rPr>
          <w:rFonts w:eastAsia="Times New Roman"/>
          <w:color w:val="000000"/>
          <w:spacing w:val="5"/>
          <w:sz w:val="28"/>
          <w:szCs w:val="28"/>
          <w:highlight w:val="white"/>
          <w:lang w:eastAsia="ar-SA"/>
        </w:rPr>
        <w:t xml:space="preserve">. </w:t>
      </w:r>
      <w:r w:rsidR="00A62994">
        <w:rPr>
          <w:rFonts w:eastAsia="Times New Roman"/>
          <w:color w:val="000000"/>
          <w:spacing w:val="5"/>
          <w:sz w:val="28"/>
          <w:szCs w:val="28"/>
          <w:highlight w:val="white"/>
          <w:lang w:eastAsia="ar-SA"/>
        </w:rPr>
        <w:t>первого заместителя главы администрации муниципального образования «</w:t>
      </w:r>
      <w:proofErr w:type="spellStart"/>
      <w:r w:rsidR="00A62994">
        <w:rPr>
          <w:rFonts w:eastAsia="Times New Roman"/>
          <w:color w:val="000000"/>
          <w:spacing w:val="5"/>
          <w:sz w:val="28"/>
          <w:szCs w:val="28"/>
          <w:highlight w:val="white"/>
          <w:lang w:eastAsia="ar-SA"/>
        </w:rPr>
        <w:t>Новомалыклинский</w:t>
      </w:r>
      <w:proofErr w:type="spellEnd"/>
      <w:r w:rsidR="00A62994">
        <w:rPr>
          <w:rFonts w:eastAsia="Times New Roman"/>
          <w:color w:val="000000"/>
          <w:spacing w:val="5"/>
          <w:sz w:val="28"/>
          <w:szCs w:val="28"/>
          <w:highlight w:val="white"/>
          <w:lang w:eastAsia="ar-SA"/>
        </w:rPr>
        <w:t xml:space="preserve"> район» </w:t>
      </w:r>
      <w:proofErr w:type="spellStart"/>
      <w:r>
        <w:rPr>
          <w:rFonts w:eastAsia="Times New Roman"/>
          <w:color w:val="000000"/>
          <w:spacing w:val="5"/>
          <w:sz w:val="28"/>
          <w:szCs w:val="28"/>
          <w:lang w:eastAsia="ar-SA"/>
        </w:rPr>
        <w:t>Сабадзе</w:t>
      </w:r>
      <w:proofErr w:type="spellEnd"/>
      <w:r>
        <w:rPr>
          <w:rFonts w:eastAsia="Times New Roman"/>
          <w:color w:val="000000"/>
          <w:spacing w:val="5"/>
          <w:sz w:val="28"/>
          <w:szCs w:val="28"/>
          <w:lang w:eastAsia="ar-SA"/>
        </w:rPr>
        <w:t xml:space="preserve"> Т.В.</w:t>
      </w:r>
    </w:p>
    <w:p w:rsidR="006F4BD9" w:rsidRDefault="006F4BD9">
      <w:pPr>
        <w:widowControl/>
        <w:tabs>
          <w:tab w:val="left" w:pos="7560"/>
        </w:tabs>
        <w:rPr>
          <w:rFonts w:eastAsia="Times New Roman"/>
          <w:sz w:val="28"/>
          <w:szCs w:val="28"/>
        </w:rPr>
      </w:pPr>
    </w:p>
    <w:p w:rsidR="00197D75" w:rsidRPr="008657CD" w:rsidRDefault="00197D75" w:rsidP="00197D75">
      <w:pPr>
        <w:pStyle w:val="af2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  <w:lang w:val="ru-RU"/>
        </w:rPr>
        <w:t xml:space="preserve">Глава администрации </w:t>
      </w:r>
      <w:proofErr w:type="gramStart"/>
      <w:r w:rsidRPr="008657CD">
        <w:rPr>
          <w:rFonts w:ascii="PT Astra Serif" w:hAnsi="PT Astra Serif" w:cs="Times New Roman"/>
          <w:sz w:val="28"/>
          <w:szCs w:val="28"/>
          <w:lang w:val="ru-RU"/>
        </w:rPr>
        <w:t>муниципального</w:t>
      </w:r>
      <w:proofErr w:type="gramEnd"/>
    </w:p>
    <w:p w:rsidR="00197D75" w:rsidRPr="008657CD" w:rsidRDefault="00197D75" w:rsidP="00197D75">
      <w:pPr>
        <w:pStyle w:val="af2"/>
        <w:ind w:left="-1134" w:firstLine="1134"/>
        <w:rPr>
          <w:rFonts w:ascii="PT Astra Serif" w:hAnsi="PT Astra Serif" w:cs="Times New Roman"/>
          <w:sz w:val="28"/>
          <w:szCs w:val="28"/>
          <w:lang w:val="ru-RU"/>
        </w:rPr>
      </w:pPr>
      <w:r w:rsidRPr="008657CD">
        <w:rPr>
          <w:rFonts w:ascii="PT Astra Serif" w:hAnsi="PT Astra Serif" w:cs="Times New Roman"/>
          <w:sz w:val="28"/>
          <w:szCs w:val="28"/>
          <w:lang w:val="ru-RU"/>
        </w:rPr>
        <w:t>образования «</w:t>
      </w:r>
      <w:proofErr w:type="spellStart"/>
      <w:r w:rsidRPr="008657CD">
        <w:rPr>
          <w:rFonts w:ascii="PT Astra Serif" w:hAnsi="PT Astra Serif" w:cs="Times New Roman"/>
          <w:sz w:val="28"/>
          <w:szCs w:val="28"/>
          <w:lang w:val="ru-RU"/>
        </w:rPr>
        <w:t>Новомалыклинский</w:t>
      </w:r>
      <w:proofErr w:type="spellEnd"/>
      <w:r w:rsidRPr="008657CD">
        <w:rPr>
          <w:rFonts w:ascii="PT Astra Serif" w:hAnsi="PT Astra Serif" w:cs="Times New Roman"/>
          <w:sz w:val="28"/>
          <w:szCs w:val="28"/>
          <w:lang w:val="ru-RU"/>
        </w:rPr>
        <w:t xml:space="preserve"> район»                          С.Д. </w:t>
      </w:r>
      <w:proofErr w:type="spellStart"/>
      <w:r w:rsidRPr="008657CD">
        <w:rPr>
          <w:rFonts w:ascii="PT Astra Serif" w:hAnsi="PT Astra Serif" w:cs="Times New Roman"/>
          <w:sz w:val="28"/>
          <w:szCs w:val="28"/>
          <w:lang w:val="ru-RU"/>
        </w:rPr>
        <w:t>Катиркина</w:t>
      </w:r>
      <w:proofErr w:type="spellEnd"/>
    </w:p>
    <w:p w:rsidR="00A62994" w:rsidRDefault="00A62994" w:rsidP="00197D75">
      <w:pPr>
        <w:widowControl/>
        <w:tabs>
          <w:tab w:val="left" w:pos="7560"/>
        </w:tabs>
      </w:pPr>
    </w:p>
    <w:sectPr w:rsidR="00A62994" w:rsidSect="008504C7">
      <w:headerReference w:type="even" r:id="rId11"/>
      <w:headerReference w:type="default" r:id="rId12"/>
      <w:headerReference w:type="first" r:id="rId13"/>
      <w:pgSz w:w="11906" w:h="16838"/>
      <w:pgMar w:top="1094" w:right="612" w:bottom="714" w:left="171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DDB" w:rsidRDefault="00F40DDB">
      <w:r>
        <w:separator/>
      </w:r>
    </w:p>
  </w:endnote>
  <w:endnote w:type="continuationSeparator" w:id="1">
    <w:p w:rsidR="00F40DDB" w:rsidRDefault="00F4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DDB" w:rsidRDefault="00F40DDB">
      <w:r>
        <w:separator/>
      </w:r>
    </w:p>
  </w:footnote>
  <w:footnote w:type="continuationSeparator" w:id="1">
    <w:p w:rsidR="00F40DDB" w:rsidRDefault="00F40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D9" w:rsidRDefault="006F4B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D9" w:rsidRDefault="006F4B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D9" w:rsidRDefault="006F4BD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D9" w:rsidRDefault="006F4BD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D9" w:rsidRDefault="006F4B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F53D7"/>
    <w:rsid w:val="00022522"/>
    <w:rsid w:val="000E0129"/>
    <w:rsid w:val="00197D75"/>
    <w:rsid w:val="0033581F"/>
    <w:rsid w:val="003457F0"/>
    <w:rsid w:val="003A30DF"/>
    <w:rsid w:val="00484348"/>
    <w:rsid w:val="005F53D7"/>
    <w:rsid w:val="00647465"/>
    <w:rsid w:val="006F4BD9"/>
    <w:rsid w:val="0073176B"/>
    <w:rsid w:val="008504C7"/>
    <w:rsid w:val="00865B9B"/>
    <w:rsid w:val="00A62994"/>
    <w:rsid w:val="00AD68F7"/>
    <w:rsid w:val="00B734E4"/>
    <w:rsid w:val="00BA1842"/>
    <w:rsid w:val="00BD0FBA"/>
    <w:rsid w:val="00D071E2"/>
    <w:rsid w:val="00D82F6A"/>
    <w:rsid w:val="00EA31B4"/>
    <w:rsid w:val="00F4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C7"/>
    <w:pPr>
      <w:widowControl w:val="0"/>
      <w:suppressAutoHyphens/>
      <w:snapToGrid w:val="0"/>
      <w:jc w:val="both"/>
    </w:pPr>
    <w:rPr>
      <w:rFonts w:eastAsia="Lucida Sans Unicode"/>
      <w:kern w:val="2"/>
      <w:szCs w:val="24"/>
      <w:lang w:eastAsia="zh-CN"/>
    </w:rPr>
  </w:style>
  <w:style w:type="paragraph" w:styleId="1">
    <w:name w:val="heading 1"/>
    <w:basedOn w:val="a"/>
    <w:next w:val="a"/>
    <w:qFormat/>
    <w:rsid w:val="008504C7"/>
    <w:pPr>
      <w:keepNext/>
      <w:tabs>
        <w:tab w:val="num" w:pos="0"/>
      </w:tabs>
      <w:outlineLvl w:val="0"/>
    </w:pPr>
    <w:rPr>
      <w:sz w:val="28"/>
    </w:rPr>
  </w:style>
  <w:style w:type="paragraph" w:styleId="3">
    <w:name w:val="heading 3"/>
    <w:basedOn w:val="a"/>
    <w:next w:val="a"/>
    <w:qFormat/>
    <w:rsid w:val="008504C7"/>
    <w:pPr>
      <w:keepNext/>
      <w:tabs>
        <w:tab w:val="num" w:pos="0"/>
      </w:tabs>
      <w:outlineLvl w:val="2"/>
    </w:pPr>
    <w:rPr>
      <w:rFonts w:eastAsia="Arial Unicode MS"/>
      <w:b/>
      <w:bCs/>
      <w:sz w:val="28"/>
      <w:szCs w:val="28"/>
    </w:rPr>
  </w:style>
  <w:style w:type="paragraph" w:styleId="7">
    <w:name w:val="heading 7"/>
    <w:basedOn w:val="a"/>
    <w:next w:val="a"/>
    <w:qFormat/>
    <w:rsid w:val="008504C7"/>
    <w:pPr>
      <w:keepNext/>
      <w:tabs>
        <w:tab w:val="num" w:pos="0"/>
      </w:tabs>
      <w:ind w:left="72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04C7"/>
  </w:style>
  <w:style w:type="character" w:customStyle="1" w:styleId="WW8Num1z1">
    <w:name w:val="WW8Num1z1"/>
    <w:rsid w:val="008504C7"/>
  </w:style>
  <w:style w:type="character" w:customStyle="1" w:styleId="WW8Num1z2">
    <w:name w:val="WW8Num1z2"/>
    <w:rsid w:val="008504C7"/>
  </w:style>
  <w:style w:type="character" w:customStyle="1" w:styleId="WW8Num1z3">
    <w:name w:val="WW8Num1z3"/>
    <w:rsid w:val="008504C7"/>
  </w:style>
  <w:style w:type="character" w:customStyle="1" w:styleId="WW8Num1z4">
    <w:name w:val="WW8Num1z4"/>
    <w:rsid w:val="008504C7"/>
  </w:style>
  <w:style w:type="character" w:customStyle="1" w:styleId="WW8Num1z5">
    <w:name w:val="WW8Num1z5"/>
    <w:rsid w:val="008504C7"/>
  </w:style>
  <w:style w:type="character" w:customStyle="1" w:styleId="WW8Num1z6">
    <w:name w:val="WW8Num1z6"/>
    <w:rsid w:val="008504C7"/>
  </w:style>
  <w:style w:type="character" w:customStyle="1" w:styleId="WW8Num1z7">
    <w:name w:val="WW8Num1z7"/>
    <w:rsid w:val="008504C7"/>
  </w:style>
  <w:style w:type="character" w:customStyle="1" w:styleId="WW8Num1z8">
    <w:name w:val="WW8Num1z8"/>
    <w:rsid w:val="008504C7"/>
  </w:style>
  <w:style w:type="character" w:customStyle="1" w:styleId="WW8Num2z0">
    <w:name w:val="WW8Num2z0"/>
    <w:rsid w:val="008504C7"/>
  </w:style>
  <w:style w:type="character" w:customStyle="1" w:styleId="WW8Num2z1">
    <w:name w:val="WW8Num2z1"/>
    <w:rsid w:val="008504C7"/>
  </w:style>
  <w:style w:type="character" w:customStyle="1" w:styleId="WW8Num2z2">
    <w:name w:val="WW8Num2z2"/>
    <w:rsid w:val="008504C7"/>
  </w:style>
  <w:style w:type="character" w:customStyle="1" w:styleId="WW8Num2z3">
    <w:name w:val="WW8Num2z3"/>
    <w:rsid w:val="008504C7"/>
  </w:style>
  <w:style w:type="character" w:customStyle="1" w:styleId="WW8Num2z4">
    <w:name w:val="WW8Num2z4"/>
    <w:rsid w:val="008504C7"/>
  </w:style>
  <w:style w:type="character" w:customStyle="1" w:styleId="WW8Num2z5">
    <w:name w:val="WW8Num2z5"/>
    <w:rsid w:val="008504C7"/>
  </w:style>
  <w:style w:type="character" w:customStyle="1" w:styleId="WW8Num2z6">
    <w:name w:val="WW8Num2z6"/>
    <w:rsid w:val="008504C7"/>
  </w:style>
  <w:style w:type="character" w:customStyle="1" w:styleId="WW8Num2z7">
    <w:name w:val="WW8Num2z7"/>
    <w:rsid w:val="008504C7"/>
  </w:style>
  <w:style w:type="character" w:customStyle="1" w:styleId="WW8Num2z8">
    <w:name w:val="WW8Num2z8"/>
    <w:rsid w:val="008504C7"/>
  </w:style>
  <w:style w:type="character" w:customStyle="1" w:styleId="WW8Num3z0">
    <w:name w:val="WW8Num3z0"/>
    <w:rsid w:val="008504C7"/>
  </w:style>
  <w:style w:type="character" w:customStyle="1" w:styleId="WW8Num3z1">
    <w:name w:val="WW8Num3z1"/>
    <w:rsid w:val="008504C7"/>
  </w:style>
  <w:style w:type="character" w:customStyle="1" w:styleId="WW8Num3z2">
    <w:name w:val="WW8Num3z2"/>
    <w:rsid w:val="008504C7"/>
  </w:style>
  <w:style w:type="character" w:customStyle="1" w:styleId="WW8Num3z3">
    <w:name w:val="WW8Num3z3"/>
    <w:rsid w:val="008504C7"/>
  </w:style>
  <w:style w:type="character" w:customStyle="1" w:styleId="WW8Num3z4">
    <w:name w:val="WW8Num3z4"/>
    <w:rsid w:val="008504C7"/>
  </w:style>
  <w:style w:type="character" w:customStyle="1" w:styleId="WW8Num3z5">
    <w:name w:val="WW8Num3z5"/>
    <w:rsid w:val="008504C7"/>
  </w:style>
  <w:style w:type="character" w:customStyle="1" w:styleId="WW8Num3z6">
    <w:name w:val="WW8Num3z6"/>
    <w:rsid w:val="008504C7"/>
  </w:style>
  <w:style w:type="character" w:customStyle="1" w:styleId="WW8Num3z7">
    <w:name w:val="WW8Num3z7"/>
    <w:rsid w:val="008504C7"/>
  </w:style>
  <w:style w:type="character" w:customStyle="1" w:styleId="WW8Num3z8">
    <w:name w:val="WW8Num3z8"/>
    <w:rsid w:val="008504C7"/>
  </w:style>
  <w:style w:type="character" w:customStyle="1" w:styleId="Absatz-Standardschriftart">
    <w:name w:val="Absatz-Standardschriftart"/>
    <w:rsid w:val="008504C7"/>
  </w:style>
  <w:style w:type="character" w:customStyle="1" w:styleId="WW-Absatz-Standardschriftart">
    <w:name w:val="WW-Absatz-Standardschriftart"/>
    <w:rsid w:val="008504C7"/>
  </w:style>
  <w:style w:type="character" w:customStyle="1" w:styleId="WW-Absatz-Standardschriftart1">
    <w:name w:val="WW-Absatz-Standardschriftart1"/>
    <w:rsid w:val="008504C7"/>
  </w:style>
  <w:style w:type="character" w:customStyle="1" w:styleId="WW-Absatz-Standardschriftart11">
    <w:name w:val="WW-Absatz-Standardschriftart11"/>
    <w:rsid w:val="008504C7"/>
  </w:style>
  <w:style w:type="character" w:customStyle="1" w:styleId="WW-Absatz-Standardschriftart111">
    <w:name w:val="WW-Absatz-Standardschriftart111"/>
    <w:rsid w:val="008504C7"/>
  </w:style>
  <w:style w:type="character" w:customStyle="1" w:styleId="WW-Absatz-Standardschriftart1111">
    <w:name w:val="WW-Absatz-Standardschriftart1111"/>
    <w:rsid w:val="008504C7"/>
  </w:style>
  <w:style w:type="character" w:customStyle="1" w:styleId="WW-Absatz-Standardschriftart11111">
    <w:name w:val="WW-Absatz-Standardschriftart11111"/>
    <w:rsid w:val="008504C7"/>
  </w:style>
  <w:style w:type="character" w:customStyle="1" w:styleId="WW-Absatz-Standardschriftart111111">
    <w:name w:val="WW-Absatz-Standardschriftart111111"/>
    <w:rsid w:val="008504C7"/>
  </w:style>
  <w:style w:type="character" w:customStyle="1" w:styleId="WW-Absatz-Standardschriftart1111111">
    <w:name w:val="WW-Absatz-Standardschriftart1111111"/>
    <w:rsid w:val="008504C7"/>
  </w:style>
  <w:style w:type="character" w:customStyle="1" w:styleId="WW-Absatz-Standardschriftart11111111">
    <w:name w:val="WW-Absatz-Standardschriftart11111111"/>
    <w:rsid w:val="008504C7"/>
  </w:style>
  <w:style w:type="character" w:customStyle="1" w:styleId="WW-Absatz-Standardschriftart111111111">
    <w:name w:val="WW-Absatz-Standardschriftart111111111"/>
    <w:rsid w:val="008504C7"/>
  </w:style>
  <w:style w:type="character" w:customStyle="1" w:styleId="WW-Absatz-Standardschriftart1111111111">
    <w:name w:val="WW-Absatz-Standardschriftart1111111111"/>
    <w:rsid w:val="008504C7"/>
  </w:style>
  <w:style w:type="character" w:customStyle="1" w:styleId="WW-Absatz-Standardschriftart11111111111">
    <w:name w:val="WW-Absatz-Standardschriftart11111111111"/>
    <w:rsid w:val="008504C7"/>
  </w:style>
  <w:style w:type="character" w:customStyle="1" w:styleId="WW-Absatz-Standardschriftart111111111111">
    <w:name w:val="WW-Absatz-Standardschriftart111111111111"/>
    <w:rsid w:val="008504C7"/>
  </w:style>
  <w:style w:type="character" w:customStyle="1" w:styleId="WW-Absatz-Standardschriftart1111111111111">
    <w:name w:val="WW-Absatz-Standardschriftart1111111111111"/>
    <w:rsid w:val="008504C7"/>
  </w:style>
  <w:style w:type="character" w:customStyle="1" w:styleId="WW-Absatz-Standardschriftart11111111111111">
    <w:name w:val="WW-Absatz-Standardschriftart11111111111111"/>
    <w:rsid w:val="008504C7"/>
  </w:style>
  <w:style w:type="character" w:customStyle="1" w:styleId="WW-Absatz-Standardschriftart111111111111111">
    <w:name w:val="WW-Absatz-Standardschriftart111111111111111"/>
    <w:rsid w:val="008504C7"/>
  </w:style>
  <w:style w:type="character" w:customStyle="1" w:styleId="WW-Absatz-Standardschriftart1111111111111111">
    <w:name w:val="WW-Absatz-Standardschriftart1111111111111111"/>
    <w:rsid w:val="008504C7"/>
  </w:style>
  <w:style w:type="character" w:customStyle="1" w:styleId="WW-Absatz-Standardschriftart11111111111111111">
    <w:name w:val="WW-Absatz-Standardschriftart11111111111111111"/>
    <w:rsid w:val="008504C7"/>
  </w:style>
  <w:style w:type="character" w:customStyle="1" w:styleId="WW-Absatz-Standardschriftart111111111111111111">
    <w:name w:val="WW-Absatz-Standardschriftart111111111111111111"/>
    <w:rsid w:val="008504C7"/>
  </w:style>
  <w:style w:type="character" w:customStyle="1" w:styleId="10">
    <w:name w:val="Основной шрифт абзаца1"/>
    <w:rsid w:val="008504C7"/>
  </w:style>
  <w:style w:type="character" w:customStyle="1" w:styleId="WW-Absatz-Standardschriftart1111111111111111111">
    <w:name w:val="WW-Absatz-Standardschriftart1111111111111111111"/>
    <w:rsid w:val="008504C7"/>
  </w:style>
  <w:style w:type="character" w:customStyle="1" w:styleId="WW-Absatz-Standardschriftart11111111111111111111">
    <w:name w:val="WW-Absatz-Standardschriftart11111111111111111111"/>
    <w:rsid w:val="008504C7"/>
  </w:style>
  <w:style w:type="character" w:customStyle="1" w:styleId="WW-Absatz-Standardschriftart111111111111111111111">
    <w:name w:val="WW-Absatz-Standardschriftart111111111111111111111"/>
    <w:rsid w:val="008504C7"/>
  </w:style>
  <w:style w:type="character" w:customStyle="1" w:styleId="WW-Absatz-Standardschriftart1111111111111111111111">
    <w:name w:val="WW-Absatz-Standardschriftart1111111111111111111111"/>
    <w:rsid w:val="008504C7"/>
  </w:style>
  <w:style w:type="character" w:customStyle="1" w:styleId="WW-Absatz-Standardschriftart11111111111111111111111">
    <w:name w:val="WW-Absatz-Standardschriftart11111111111111111111111"/>
    <w:rsid w:val="008504C7"/>
  </w:style>
  <w:style w:type="character" w:customStyle="1" w:styleId="WW-Absatz-Standardschriftart111111111111111111111111">
    <w:name w:val="WW-Absatz-Standardschriftart111111111111111111111111"/>
    <w:rsid w:val="008504C7"/>
  </w:style>
  <w:style w:type="character" w:customStyle="1" w:styleId="WW-Absatz-Standardschriftart1111111111111111111111111">
    <w:name w:val="WW-Absatz-Standardschriftart1111111111111111111111111"/>
    <w:rsid w:val="008504C7"/>
  </w:style>
  <w:style w:type="character" w:customStyle="1" w:styleId="WW-Absatz-Standardschriftart11111111111111111111111111">
    <w:name w:val="WW-Absatz-Standardschriftart11111111111111111111111111"/>
    <w:rsid w:val="008504C7"/>
  </w:style>
  <w:style w:type="character" w:customStyle="1" w:styleId="WW-Absatz-Standardschriftart111111111111111111111111111">
    <w:name w:val="WW-Absatz-Standardschriftart111111111111111111111111111"/>
    <w:rsid w:val="008504C7"/>
  </w:style>
  <w:style w:type="character" w:customStyle="1" w:styleId="WW-Absatz-Standardschriftart1111111111111111111111111111">
    <w:name w:val="WW-Absatz-Standardschriftart1111111111111111111111111111"/>
    <w:rsid w:val="008504C7"/>
  </w:style>
  <w:style w:type="character" w:customStyle="1" w:styleId="WW-Absatz-Standardschriftart11111111111111111111111111111">
    <w:name w:val="WW-Absatz-Standardschriftart11111111111111111111111111111"/>
    <w:rsid w:val="008504C7"/>
  </w:style>
  <w:style w:type="character" w:customStyle="1" w:styleId="WW-Absatz-Standardschriftart111111111111111111111111111111">
    <w:name w:val="WW-Absatz-Standardschriftart111111111111111111111111111111"/>
    <w:rsid w:val="008504C7"/>
  </w:style>
  <w:style w:type="character" w:customStyle="1" w:styleId="WW-Absatz-Standardschriftart1111111111111111111111111111111">
    <w:name w:val="WW-Absatz-Standardschriftart1111111111111111111111111111111"/>
    <w:rsid w:val="008504C7"/>
  </w:style>
  <w:style w:type="character" w:customStyle="1" w:styleId="a3">
    <w:name w:val="Символ нумерации"/>
    <w:rsid w:val="008504C7"/>
  </w:style>
  <w:style w:type="character" w:customStyle="1" w:styleId="a4">
    <w:name w:val="Маркеры списка"/>
    <w:rsid w:val="008504C7"/>
    <w:rPr>
      <w:rFonts w:ascii="OpenSymbol" w:eastAsia="OpenSymbol" w:hAnsi="OpenSymbol" w:cs="OpenSymbol"/>
    </w:rPr>
  </w:style>
  <w:style w:type="character" w:styleId="a5">
    <w:name w:val="Hyperlink"/>
    <w:rsid w:val="008504C7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504C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8504C7"/>
    <w:pPr>
      <w:spacing w:after="120"/>
    </w:pPr>
  </w:style>
  <w:style w:type="paragraph" w:styleId="a8">
    <w:name w:val="List"/>
    <w:basedOn w:val="a7"/>
    <w:rsid w:val="008504C7"/>
    <w:rPr>
      <w:rFonts w:ascii="Arial" w:hAnsi="Arial" w:cs="Tahoma"/>
    </w:rPr>
  </w:style>
  <w:style w:type="paragraph" w:styleId="a9">
    <w:name w:val="caption"/>
    <w:basedOn w:val="a"/>
    <w:qFormat/>
    <w:rsid w:val="008504C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">
    <w:name w:val="Указатель2"/>
    <w:basedOn w:val="a"/>
    <w:rsid w:val="008504C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504C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8504C7"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rsid w:val="008504C7"/>
    <w:pPr>
      <w:suppressLineNumbers/>
    </w:pPr>
  </w:style>
  <w:style w:type="paragraph" w:customStyle="1" w:styleId="ab">
    <w:name w:val="Заголовок таблицы"/>
    <w:basedOn w:val="aa"/>
    <w:rsid w:val="008504C7"/>
    <w:pPr>
      <w:jc w:val="center"/>
    </w:pPr>
    <w:rPr>
      <w:b/>
      <w:bCs/>
    </w:rPr>
  </w:style>
  <w:style w:type="paragraph" w:customStyle="1" w:styleId="ConsPlusNormal">
    <w:name w:val="ConsPlusNormal"/>
    <w:rsid w:val="008504C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504C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rintj">
    <w:name w:val="printj"/>
    <w:basedOn w:val="a"/>
    <w:rsid w:val="008504C7"/>
    <w:pPr>
      <w:spacing w:before="280" w:after="280"/>
    </w:pPr>
  </w:style>
  <w:style w:type="paragraph" w:customStyle="1" w:styleId="printc">
    <w:name w:val="printc"/>
    <w:basedOn w:val="a"/>
    <w:rsid w:val="008504C7"/>
    <w:pPr>
      <w:spacing w:before="280" w:after="280"/>
    </w:pPr>
  </w:style>
  <w:style w:type="paragraph" w:customStyle="1" w:styleId="ConsPlusTitle">
    <w:name w:val="ConsPlusTitle"/>
    <w:rsid w:val="008504C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c">
    <w:name w:val="Normal (Web)"/>
    <w:basedOn w:val="a"/>
    <w:rsid w:val="008504C7"/>
    <w:pPr>
      <w:spacing w:before="100" w:after="100"/>
      <w:jc w:val="center"/>
    </w:pPr>
    <w:rPr>
      <w:rFonts w:eastAsia="SimSun"/>
      <w:sz w:val="24"/>
    </w:rPr>
  </w:style>
  <w:style w:type="paragraph" w:customStyle="1" w:styleId="ad">
    <w:name w:val="Колонтитул"/>
    <w:basedOn w:val="a"/>
    <w:rsid w:val="008504C7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rsid w:val="008504C7"/>
    <w:pPr>
      <w:tabs>
        <w:tab w:val="center" w:pos="4677"/>
        <w:tab w:val="right" w:pos="9355"/>
      </w:tabs>
    </w:pPr>
  </w:style>
  <w:style w:type="paragraph" w:styleId="af">
    <w:name w:val="header"/>
    <w:basedOn w:val="ad"/>
    <w:rsid w:val="008504C7"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af0">
    <w:name w:val="Balloon Text"/>
    <w:basedOn w:val="a"/>
    <w:link w:val="af1"/>
    <w:uiPriority w:val="99"/>
    <w:semiHidden/>
    <w:unhideWhenUsed/>
    <w:rsid w:val="005F53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53D7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styleId="af2">
    <w:name w:val="No Spacing"/>
    <w:uiPriority w:val="1"/>
    <w:qFormat/>
    <w:rsid w:val="00197D75"/>
    <w:pPr>
      <w:suppressAutoHyphens/>
    </w:pPr>
    <w:rPr>
      <w:rFonts w:ascii="Calibri" w:hAnsi="Calibri" w:cs="Calibri"/>
      <w:sz w:val="22"/>
      <w:szCs w:val="22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napToGrid w:val="0"/>
      <w:jc w:val="both"/>
    </w:pPr>
    <w:rPr>
      <w:rFonts w:eastAsia="Lucida Sans Unicode"/>
      <w:kern w:val="2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rFonts w:eastAsia="Arial Unicode MS"/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72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rintj">
    <w:name w:val="printj"/>
    <w:basedOn w:val="a"/>
    <w:pPr>
      <w:spacing w:before="280" w:after="280"/>
    </w:pPr>
  </w:style>
  <w:style w:type="paragraph" w:customStyle="1" w:styleId="printc">
    <w:name w:val="printc"/>
    <w:basedOn w:val="a"/>
    <w:pPr>
      <w:spacing w:before="280" w:after="28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c">
    <w:name w:val="Normal (Web)"/>
    <w:basedOn w:val="a"/>
    <w:pPr>
      <w:spacing w:before="100" w:after="100"/>
      <w:jc w:val="center"/>
    </w:pPr>
    <w:rPr>
      <w:rFonts w:eastAsia="SimSun"/>
      <w:sz w:val="24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d"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af0">
    <w:name w:val="Balloon Text"/>
    <w:basedOn w:val="a"/>
    <w:link w:val="af1"/>
    <w:uiPriority w:val="99"/>
    <w:semiHidden/>
    <w:unhideWhenUsed/>
    <w:rsid w:val="005F53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53D7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User</cp:lastModifiedBy>
  <cp:revision>2</cp:revision>
  <cp:lastPrinted>2024-02-12T11:48:00Z</cp:lastPrinted>
  <dcterms:created xsi:type="dcterms:W3CDTF">2025-03-14T06:30:00Z</dcterms:created>
  <dcterms:modified xsi:type="dcterms:W3CDTF">2025-03-14T06:30:00Z</dcterms:modified>
</cp:coreProperties>
</file>